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7F5" w:rsidRPr="00262FBB" w:rsidRDefault="00262FBB" w:rsidP="00262FBB">
      <w:pPr>
        <w:spacing w:line="240" w:lineRule="auto"/>
        <w:jc w:val="right"/>
        <w:rPr>
          <w:rFonts w:ascii="Times New Roman" w:hAnsi="Times New Roman" w:cs="Times New Roman"/>
          <w:b/>
          <w:u w:val="single"/>
        </w:rPr>
      </w:pPr>
      <w:r w:rsidRPr="00262FBB">
        <w:rPr>
          <w:rFonts w:ascii="Times New Roman" w:hAnsi="Times New Roman" w:cs="Times New Roman"/>
          <w:b/>
          <w:u w:val="single"/>
        </w:rPr>
        <w:t>ALLEGATO A</w:t>
      </w:r>
    </w:p>
    <w:p w:rsidR="00EB07F5" w:rsidRPr="005F0F08" w:rsidRDefault="00EB07F5" w:rsidP="00E77B8A">
      <w:pPr>
        <w:spacing w:after="0" w:line="240" w:lineRule="auto"/>
        <w:jc w:val="center"/>
        <w:rPr>
          <w:rFonts w:ascii="Times New Roman" w:hAnsi="Times New Roman" w:cs="Times New Roman"/>
          <w:b/>
        </w:rPr>
      </w:pPr>
      <w:r w:rsidRPr="005F0F08">
        <w:rPr>
          <w:rFonts w:ascii="Times New Roman" w:hAnsi="Times New Roman" w:cs="Times New Roman"/>
          <w:b/>
        </w:rPr>
        <w:t>AVVISO DI GARA MEDIANTE PROCEDURA NEGOZIATA</w:t>
      </w:r>
    </w:p>
    <w:p w:rsidR="00F3599F" w:rsidRPr="00F3599F" w:rsidRDefault="00F3599F" w:rsidP="00E77B8A">
      <w:pPr>
        <w:spacing w:after="0" w:line="240" w:lineRule="auto"/>
        <w:jc w:val="center"/>
        <w:rPr>
          <w:rFonts w:ascii="Times New Roman" w:hAnsi="Times New Roman" w:cs="Times New Roman"/>
          <w:i/>
        </w:rPr>
      </w:pPr>
      <w:r w:rsidRPr="00F3599F">
        <w:rPr>
          <w:rFonts w:ascii="Times New Roman" w:hAnsi="Times New Roman" w:cs="Times New Roman"/>
          <w:i/>
        </w:rPr>
        <w:t xml:space="preserve">Iniziativa Natale a Terzigno 2019 -  </w:t>
      </w:r>
    </w:p>
    <w:p w:rsidR="003E5B93" w:rsidRPr="005F0F08" w:rsidRDefault="00CF3688" w:rsidP="00E77B8A">
      <w:pPr>
        <w:spacing w:after="0" w:line="240" w:lineRule="auto"/>
        <w:jc w:val="center"/>
        <w:rPr>
          <w:rFonts w:ascii="Times New Roman" w:hAnsi="Times New Roman" w:cs="Times New Roman"/>
          <w:i/>
        </w:rPr>
      </w:pPr>
      <w:r w:rsidRPr="005F0F08">
        <w:rPr>
          <w:rFonts w:ascii="Times New Roman" w:hAnsi="Times New Roman" w:cs="Times New Roman"/>
          <w:i/>
        </w:rPr>
        <w:t>"</w:t>
      </w:r>
      <w:r w:rsidR="00EB07F5" w:rsidRPr="005F0F08">
        <w:rPr>
          <w:rFonts w:ascii="Times New Roman" w:hAnsi="Times New Roman" w:cs="Times New Roman"/>
          <w:i/>
        </w:rPr>
        <w:t xml:space="preserve">Procedura negoziata </w:t>
      </w:r>
      <w:r w:rsidR="00C63A54">
        <w:rPr>
          <w:rFonts w:ascii="Times New Roman" w:hAnsi="Times New Roman" w:cs="Times New Roman"/>
          <w:i/>
        </w:rPr>
        <w:t>art. 36 comma 2 lettera a</w:t>
      </w:r>
      <w:r w:rsidR="00EB07F5" w:rsidRPr="005F0F08">
        <w:rPr>
          <w:rFonts w:ascii="Times New Roman" w:hAnsi="Times New Roman" w:cs="Times New Roman"/>
          <w:i/>
        </w:rPr>
        <w:t>), Decreto Legislativo n. 50/2016</w:t>
      </w:r>
      <w:r w:rsidRPr="005F0F08">
        <w:rPr>
          <w:rFonts w:ascii="Times New Roman" w:hAnsi="Times New Roman" w:cs="Times New Roman"/>
          <w:i/>
        </w:rPr>
        <w:t>"</w:t>
      </w:r>
    </w:p>
    <w:p w:rsidR="006F1DC3" w:rsidRPr="005F0F08" w:rsidRDefault="00EB07F5" w:rsidP="00E77B8A">
      <w:pPr>
        <w:spacing w:after="0" w:line="240" w:lineRule="auto"/>
        <w:jc w:val="center"/>
        <w:rPr>
          <w:rFonts w:ascii="Times New Roman" w:hAnsi="Times New Roman" w:cs="Times New Roman"/>
          <w:b/>
        </w:rPr>
      </w:pPr>
      <w:r w:rsidRPr="005F0F08">
        <w:rPr>
          <w:rFonts w:ascii="Times New Roman" w:hAnsi="Times New Roman" w:cs="Times New Roman"/>
          <w:b/>
        </w:rPr>
        <w:t>SI RENDE NOTO</w:t>
      </w:r>
    </w:p>
    <w:p w:rsidR="003E5B93" w:rsidRPr="005F0F08" w:rsidRDefault="003E5B93" w:rsidP="00E77B8A">
      <w:pPr>
        <w:spacing w:after="0" w:line="240" w:lineRule="auto"/>
        <w:jc w:val="both"/>
        <w:rPr>
          <w:rFonts w:ascii="Times New Roman" w:hAnsi="Times New Roman" w:cs="Times New Roman"/>
        </w:rPr>
      </w:pPr>
      <w:r w:rsidRPr="005F0F08">
        <w:rPr>
          <w:rFonts w:ascii="Times New Roman" w:hAnsi="Times New Roman" w:cs="Times New Roman"/>
        </w:rPr>
        <w:t>che la Stazione Appaltante intende espletare una manifestazione di interesse avente ad oggetto</w:t>
      </w:r>
      <w:r w:rsidR="008B5532">
        <w:rPr>
          <w:rFonts w:ascii="Times New Roman" w:hAnsi="Times New Roman" w:cs="Times New Roman"/>
        </w:rPr>
        <w:t xml:space="preserve"> l’affidamento del </w:t>
      </w:r>
      <w:r w:rsidR="008B5532" w:rsidRPr="008B5532">
        <w:rPr>
          <w:rFonts w:ascii="Times New Roman" w:hAnsi="Times New Roman" w:cs="Times New Roman"/>
        </w:rPr>
        <w:t xml:space="preserve">Servizio di nolo, installazione, manutenzione, smontaggio di luminarie, addobbi natalizi e realizzazione eventi anno </w:t>
      </w:r>
      <w:r w:rsidR="008B5532">
        <w:rPr>
          <w:rFonts w:ascii="Times New Roman" w:hAnsi="Times New Roman" w:cs="Times New Roman"/>
        </w:rPr>
        <w:t>2019-2020</w:t>
      </w:r>
      <w:r w:rsidRPr="005F0F08">
        <w:rPr>
          <w:rFonts w:ascii="Times New Roman" w:hAnsi="Times New Roman" w:cs="Times New Roman"/>
        </w:rPr>
        <w:t>, al fine di individuare, nel rispetto dei principi di non discriminazione, parità di trattamento, concorrenza, rotazione e trasparenza, le Ditte da invitare alla procedura negoziata ai sensi dell’art. 36, comma 2, lett. b) e 7 del D.Lgs. 50/2016 s.m.i.</w:t>
      </w:r>
      <w:r w:rsidR="0012080B" w:rsidRPr="005F0F08">
        <w:rPr>
          <w:rFonts w:ascii="Times New Roman" w:hAnsi="Times New Roman" w:cs="Times New Roman"/>
        </w:rPr>
        <w:t>, utilizzando la piattaforma del MEPA --Acquistiinretepa</w:t>
      </w:r>
    </w:p>
    <w:p w:rsidR="00E77B8A" w:rsidRDefault="00E77B8A" w:rsidP="00E77B8A">
      <w:pPr>
        <w:spacing w:after="0" w:line="240" w:lineRule="auto"/>
        <w:rPr>
          <w:rFonts w:ascii="Times New Roman" w:hAnsi="Times New Roman" w:cs="Times New Roman"/>
          <w:b/>
          <w:u w:val="single"/>
        </w:rPr>
      </w:pPr>
    </w:p>
    <w:p w:rsidR="003E5B93" w:rsidRPr="005F0F08" w:rsidRDefault="003E5B93" w:rsidP="00E77B8A">
      <w:pPr>
        <w:spacing w:after="0" w:line="240" w:lineRule="auto"/>
        <w:rPr>
          <w:rFonts w:ascii="Times New Roman" w:hAnsi="Times New Roman" w:cs="Times New Roman"/>
          <w:b/>
          <w:u w:val="single"/>
        </w:rPr>
      </w:pPr>
      <w:r w:rsidRPr="005F0F08">
        <w:rPr>
          <w:rFonts w:ascii="Times New Roman" w:hAnsi="Times New Roman" w:cs="Times New Roman"/>
          <w:b/>
          <w:u w:val="single"/>
        </w:rPr>
        <w:t>AMMINISTRAZIONE AGGIUDICATRICE</w:t>
      </w:r>
    </w:p>
    <w:p w:rsidR="00EC4093" w:rsidRPr="00EC4093" w:rsidRDefault="003E5B93" w:rsidP="00E77B8A">
      <w:pPr>
        <w:pStyle w:val="Paragrafoelenco"/>
        <w:numPr>
          <w:ilvl w:val="0"/>
          <w:numId w:val="5"/>
        </w:numPr>
        <w:spacing w:after="0" w:line="240" w:lineRule="auto"/>
        <w:jc w:val="both"/>
        <w:rPr>
          <w:rFonts w:ascii="Times New Roman" w:hAnsi="Times New Roman" w:cs="Times New Roman"/>
        </w:rPr>
      </w:pPr>
      <w:r w:rsidRPr="00EC4093">
        <w:rPr>
          <w:rFonts w:ascii="Times New Roman" w:hAnsi="Times New Roman" w:cs="Times New Roman"/>
        </w:rPr>
        <w:t xml:space="preserve">Stazione Appaltante COMUNE DI </w:t>
      </w:r>
      <w:r w:rsidR="00CF3688" w:rsidRPr="00EC4093">
        <w:rPr>
          <w:rFonts w:ascii="Times New Roman" w:hAnsi="Times New Roman" w:cs="Times New Roman"/>
        </w:rPr>
        <w:t>Terzigno</w:t>
      </w:r>
      <w:r w:rsidRPr="00EC4093">
        <w:rPr>
          <w:rFonts w:ascii="Times New Roman" w:hAnsi="Times New Roman" w:cs="Times New Roman"/>
        </w:rPr>
        <w:t xml:space="preserve"> sede in</w:t>
      </w:r>
      <w:r w:rsidR="00CF3688" w:rsidRPr="00EC4093">
        <w:rPr>
          <w:rFonts w:ascii="Times New Roman" w:hAnsi="Times New Roman" w:cs="Times New Roman"/>
        </w:rPr>
        <w:t xml:space="preserve"> Gionti 16 </w:t>
      </w:r>
      <w:r w:rsidRPr="00EC4093">
        <w:rPr>
          <w:rFonts w:ascii="Times New Roman" w:hAnsi="Times New Roman" w:cs="Times New Roman"/>
        </w:rPr>
        <w:t xml:space="preserve"> – telefono </w:t>
      </w:r>
      <w:r w:rsidR="00CF3688" w:rsidRPr="00EC4093">
        <w:rPr>
          <w:rFonts w:ascii="Times New Roman" w:hAnsi="Times New Roman" w:cs="Times New Roman"/>
        </w:rPr>
        <w:t>081/3389511</w:t>
      </w:r>
      <w:r w:rsidRPr="00EC4093">
        <w:rPr>
          <w:rFonts w:ascii="Times New Roman" w:hAnsi="Times New Roman" w:cs="Times New Roman"/>
        </w:rPr>
        <w:t xml:space="preserve"> Fax </w:t>
      </w:r>
      <w:r w:rsidR="00CF3688" w:rsidRPr="00EC4093">
        <w:rPr>
          <w:rFonts w:ascii="Times New Roman" w:hAnsi="Times New Roman" w:cs="Times New Roman"/>
        </w:rPr>
        <w:t>081/33895</w:t>
      </w:r>
      <w:r w:rsidR="00E8306B" w:rsidRPr="00EC4093">
        <w:rPr>
          <w:rFonts w:ascii="Times New Roman" w:hAnsi="Times New Roman" w:cs="Times New Roman"/>
        </w:rPr>
        <w:t>55</w:t>
      </w:r>
      <w:r w:rsidRPr="00EC4093">
        <w:rPr>
          <w:rFonts w:ascii="Times New Roman" w:hAnsi="Times New Roman" w:cs="Times New Roman"/>
        </w:rPr>
        <w:t xml:space="preserve"> PEC</w:t>
      </w:r>
      <w:r w:rsidR="00B3086F" w:rsidRPr="00EC4093">
        <w:rPr>
          <w:rFonts w:ascii="Times New Roman" w:hAnsi="Times New Roman" w:cs="Times New Roman"/>
        </w:rPr>
        <w:t>:</w:t>
      </w:r>
      <w:r w:rsidRPr="00EC4093">
        <w:rPr>
          <w:rFonts w:ascii="Times New Roman" w:hAnsi="Times New Roman" w:cs="Times New Roman"/>
        </w:rPr>
        <w:t xml:space="preserve"> </w:t>
      </w:r>
      <w:r w:rsidR="00B3086F" w:rsidRPr="00EC4093">
        <w:rPr>
          <w:rFonts w:ascii="Times New Roman" w:hAnsi="Times New Roman" w:cs="Times New Roman"/>
          <w:color w:val="FF0000"/>
        </w:rPr>
        <w:t xml:space="preserve">protocollo@pec.comunediterzigno.gov.it </w:t>
      </w:r>
      <w:r w:rsidRPr="00EC4093">
        <w:rPr>
          <w:rFonts w:ascii="Times New Roman" w:hAnsi="Times New Roman" w:cs="Times New Roman"/>
        </w:rPr>
        <w:t xml:space="preserve"> </w:t>
      </w:r>
    </w:p>
    <w:p w:rsidR="00EC4093" w:rsidRPr="00EC4093" w:rsidRDefault="003E5B93" w:rsidP="00E77B8A">
      <w:pPr>
        <w:pStyle w:val="Paragrafoelenco"/>
        <w:numPr>
          <w:ilvl w:val="0"/>
          <w:numId w:val="5"/>
        </w:numPr>
        <w:spacing w:after="0" w:line="240" w:lineRule="auto"/>
        <w:jc w:val="both"/>
        <w:rPr>
          <w:rFonts w:ascii="Times New Roman" w:hAnsi="Times New Roman" w:cs="Times New Roman"/>
        </w:rPr>
      </w:pPr>
      <w:r w:rsidRPr="00EC4093">
        <w:rPr>
          <w:rFonts w:ascii="Times New Roman" w:hAnsi="Times New Roman" w:cs="Times New Roman"/>
        </w:rPr>
        <w:t xml:space="preserve">profilo del committente </w:t>
      </w:r>
      <w:r w:rsidR="00CF3688" w:rsidRPr="00EC4093">
        <w:rPr>
          <w:rFonts w:ascii="Times New Roman" w:hAnsi="Times New Roman" w:cs="Times New Roman"/>
        </w:rPr>
        <w:t>http://www.comunediterzigno.gov.it/</w:t>
      </w:r>
    </w:p>
    <w:p w:rsidR="003E5B93" w:rsidRPr="00EC4093" w:rsidRDefault="003E5B93" w:rsidP="00E77B8A">
      <w:pPr>
        <w:pStyle w:val="Paragrafoelenco"/>
        <w:numPr>
          <w:ilvl w:val="0"/>
          <w:numId w:val="5"/>
        </w:numPr>
        <w:spacing w:after="0" w:line="240" w:lineRule="auto"/>
        <w:jc w:val="both"/>
        <w:rPr>
          <w:rFonts w:ascii="Times New Roman" w:hAnsi="Times New Roman" w:cs="Times New Roman"/>
        </w:rPr>
      </w:pPr>
      <w:r w:rsidRPr="00EC4093">
        <w:rPr>
          <w:rFonts w:ascii="Times New Roman" w:hAnsi="Times New Roman" w:cs="Times New Roman"/>
        </w:rPr>
        <w:t>Servizio competente UFFICIO TECNICO</w:t>
      </w:r>
      <w:r w:rsidR="00CF3688" w:rsidRPr="00EC4093">
        <w:rPr>
          <w:rFonts w:ascii="Times New Roman" w:hAnsi="Times New Roman" w:cs="Times New Roman"/>
        </w:rPr>
        <w:t xml:space="preserve"> </w:t>
      </w:r>
      <w:r w:rsidR="005E3DAF" w:rsidRPr="00EC4093">
        <w:rPr>
          <w:rFonts w:ascii="Times New Roman" w:hAnsi="Times New Roman" w:cs="Times New Roman"/>
        </w:rPr>
        <w:t>Servizio</w:t>
      </w:r>
      <w:r w:rsidR="00CF3688" w:rsidRPr="00EC4093">
        <w:rPr>
          <w:rFonts w:ascii="Times New Roman" w:hAnsi="Times New Roman" w:cs="Times New Roman"/>
        </w:rPr>
        <w:t xml:space="preserve"> V</w:t>
      </w:r>
    </w:p>
    <w:p w:rsidR="00E77B8A" w:rsidRDefault="00E77B8A" w:rsidP="00E77B8A">
      <w:pPr>
        <w:spacing w:after="0" w:line="240" w:lineRule="auto"/>
        <w:rPr>
          <w:rFonts w:ascii="Times New Roman" w:hAnsi="Times New Roman" w:cs="Times New Roman"/>
          <w:b/>
          <w:u w:val="single"/>
        </w:rPr>
      </w:pPr>
    </w:p>
    <w:p w:rsidR="003E5B93" w:rsidRPr="005F0F08" w:rsidRDefault="003E5B93" w:rsidP="00E77B8A">
      <w:pPr>
        <w:spacing w:after="0" w:line="240" w:lineRule="auto"/>
        <w:rPr>
          <w:rFonts w:ascii="Times New Roman" w:hAnsi="Times New Roman" w:cs="Times New Roman"/>
          <w:b/>
          <w:u w:val="single"/>
        </w:rPr>
      </w:pPr>
      <w:r w:rsidRPr="005F0F08">
        <w:rPr>
          <w:rFonts w:ascii="Times New Roman" w:hAnsi="Times New Roman" w:cs="Times New Roman"/>
          <w:b/>
          <w:u w:val="single"/>
        </w:rPr>
        <w:t>RESPONSABILE DEL PROCEDIMENTO</w:t>
      </w:r>
    </w:p>
    <w:p w:rsidR="003E5B93" w:rsidRPr="005F0F08" w:rsidRDefault="003E5B93" w:rsidP="00E77B8A">
      <w:pPr>
        <w:spacing w:after="0" w:line="240" w:lineRule="auto"/>
        <w:jc w:val="both"/>
        <w:rPr>
          <w:rFonts w:ascii="Times New Roman" w:hAnsi="Times New Roman" w:cs="Times New Roman"/>
        </w:rPr>
      </w:pPr>
      <w:r w:rsidRPr="005F0F08">
        <w:rPr>
          <w:rFonts w:ascii="Times New Roman" w:hAnsi="Times New Roman" w:cs="Times New Roman"/>
        </w:rPr>
        <w:t xml:space="preserve">Ai sensi dell’art.31 del D.Lgs.50/2016 s.m.i. il Responsabile Unico del procedimento è </w:t>
      </w:r>
      <w:r w:rsidR="00B6100B" w:rsidRPr="005F0F08">
        <w:rPr>
          <w:rFonts w:ascii="Times New Roman" w:hAnsi="Times New Roman" w:cs="Times New Roman"/>
        </w:rPr>
        <w:t>l’arch. Nicola Cozzolino</w:t>
      </w:r>
    </w:p>
    <w:p w:rsidR="00E77B8A" w:rsidRDefault="00E77B8A" w:rsidP="00E77B8A">
      <w:pPr>
        <w:spacing w:after="0" w:line="240" w:lineRule="auto"/>
        <w:rPr>
          <w:rFonts w:ascii="Times New Roman" w:hAnsi="Times New Roman" w:cs="Times New Roman"/>
          <w:b/>
          <w:u w:val="single"/>
        </w:rPr>
      </w:pPr>
    </w:p>
    <w:p w:rsidR="003E5B93" w:rsidRPr="005F0F08" w:rsidRDefault="003E5B93" w:rsidP="00E77B8A">
      <w:pPr>
        <w:spacing w:after="0" w:line="240" w:lineRule="auto"/>
        <w:rPr>
          <w:rFonts w:ascii="Times New Roman" w:hAnsi="Times New Roman" w:cs="Times New Roman"/>
          <w:b/>
          <w:u w:val="single"/>
        </w:rPr>
      </w:pPr>
      <w:r w:rsidRPr="005F0F08">
        <w:rPr>
          <w:rFonts w:ascii="Times New Roman" w:hAnsi="Times New Roman" w:cs="Times New Roman"/>
          <w:b/>
          <w:u w:val="single"/>
        </w:rPr>
        <w:t>PRESTAZIONI ED IMPORTO DELL’APPALTO</w:t>
      </w:r>
    </w:p>
    <w:p w:rsidR="008B5532" w:rsidRDefault="003E5B93" w:rsidP="00E77B8A">
      <w:pPr>
        <w:spacing w:after="0" w:line="240" w:lineRule="auto"/>
        <w:jc w:val="both"/>
        <w:rPr>
          <w:rFonts w:ascii="Times New Roman" w:hAnsi="Times New Roman" w:cs="Times New Roman"/>
        </w:rPr>
      </w:pPr>
      <w:r w:rsidRPr="005F0F08">
        <w:rPr>
          <w:rFonts w:ascii="Times New Roman" w:hAnsi="Times New Roman" w:cs="Times New Roman"/>
        </w:rPr>
        <w:t>L</w:t>
      </w:r>
      <w:r w:rsidR="008B5532">
        <w:rPr>
          <w:rFonts w:ascii="Times New Roman" w:hAnsi="Times New Roman" w:cs="Times New Roman"/>
        </w:rPr>
        <w:t>e prestazioni oggetto dell</w:t>
      </w:r>
      <w:r w:rsidRPr="005F0F08">
        <w:rPr>
          <w:rFonts w:ascii="Times New Roman" w:hAnsi="Times New Roman" w:cs="Times New Roman"/>
        </w:rPr>
        <w:t xml:space="preserve">’appalto </w:t>
      </w:r>
      <w:r w:rsidR="008B5532">
        <w:rPr>
          <w:rFonts w:ascii="Times New Roman" w:hAnsi="Times New Roman" w:cs="Times New Roman"/>
        </w:rPr>
        <w:t xml:space="preserve">riguardano il </w:t>
      </w:r>
      <w:r w:rsidR="008B5532" w:rsidRPr="008B5532">
        <w:rPr>
          <w:rFonts w:ascii="Times New Roman" w:hAnsi="Times New Roman" w:cs="Times New Roman"/>
        </w:rPr>
        <w:t xml:space="preserve">nolo, l’installazione, la manutenzione, lo smontaggio di luminari e addobbi natalizi nonché la realizzazione di eventi </w:t>
      </w:r>
      <w:r w:rsidR="00F3599F">
        <w:rPr>
          <w:rFonts w:ascii="Times New Roman" w:hAnsi="Times New Roman" w:cs="Times New Roman"/>
        </w:rPr>
        <w:t>culturali</w:t>
      </w:r>
      <w:r w:rsidR="00E747C1">
        <w:rPr>
          <w:rFonts w:ascii="Times New Roman" w:hAnsi="Times New Roman" w:cs="Times New Roman"/>
        </w:rPr>
        <w:t xml:space="preserve"> e attività di comunicazione</w:t>
      </w:r>
      <w:r w:rsidR="00F3599F">
        <w:rPr>
          <w:rFonts w:ascii="Times New Roman" w:hAnsi="Times New Roman" w:cs="Times New Roman"/>
        </w:rPr>
        <w:t>;</w:t>
      </w:r>
    </w:p>
    <w:p w:rsidR="00403943" w:rsidRDefault="008500C6" w:rsidP="00E77B8A">
      <w:pPr>
        <w:spacing w:after="0" w:line="240" w:lineRule="auto"/>
        <w:rPr>
          <w:rFonts w:ascii="Times New Roman" w:hAnsi="Times New Roman" w:cs="Times New Roman"/>
        </w:rPr>
      </w:pPr>
      <w:r w:rsidRPr="005F0F08">
        <w:rPr>
          <w:rFonts w:ascii="Times New Roman" w:hAnsi="Times New Roman" w:cs="Times New Roman"/>
        </w:rPr>
        <w:t xml:space="preserve">L’importo </w:t>
      </w:r>
      <w:r w:rsidR="00356A19">
        <w:rPr>
          <w:rFonts w:ascii="Times New Roman" w:hAnsi="Times New Roman" w:cs="Times New Roman"/>
        </w:rPr>
        <w:t xml:space="preserve">di progetto </w:t>
      </w:r>
      <w:r w:rsidRPr="005F0F08">
        <w:rPr>
          <w:rFonts w:ascii="Times New Roman" w:hAnsi="Times New Roman" w:cs="Times New Roman"/>
        </w:rPr>
        <w:t>p</w:t>
      </w:r>
      <w:r w:rsidR="00403943">
        <w:rPr>
          <w:rFonts w:ascii="Times New Roman" w:hAnsi="Times New Roman" w:cs="Times New Roman"/>
        </w:rPr>
        <w:t xml:space="preserve">osto a base di gara ammonta </w:t>
      </w:r>
      <w:r w:rsidRPr="005F0F08">
        <w:rPr>
          <w:rFonts w:ascii="Times New Roman" w:hAnsi="Times New Roman" w:cs="Times New Roman"/>
        </w:rPr>
        <w:t xml:space="preserve">ad </w:t>
      </w:r>
      <w:r w:rsidR="00FE4018" w:rsidRPr="005F0F08">
        <w:rPr>
          <w:rFonts w:ascii="Times New Roman" w:hAnsi="Times New Roman" w:cs="Times New Roman"/>
          <w:color w:val="FF0000"/>
        </w:rPr>
        <w:t xml:space="preserve"> € </w:t>
      </w:r>
      <w:r w:rsidR="00356A19">
        <w:rPr>
          <w:rFonts w:ascii="Times New Roman" w:hAnsi="Times New Roman" w:cs="Times New Roman"/>
          <w:color w:val="FF0000"/>
        </w:rPr>
        <w:t>2</w:t>
      </w:r>
      <w:r w:rsidR="00403943">
        <w:rPr>
          <w:rFonts w:ascii="Times New Roman" w:hAnsi="Times New Roman" w:cs="Times New Roman"/>
          <w:color w:val="FF0000"/>
        </w:rPr>
        <w:t xml:space="preserve">0.253,06 </w:t>
      </w:r>
      <w:r w:rsidRPr="005F0F08">
        <w:rPr>
          <w:rFonts w:ascii="Times New Roman" w:hAnsi="Times New Roman" w:cs="Times New Roman"/>
        </w:rPr>
        <w:t xml:space="preserve">(euro </w:t>
      </w:r>
      <w:r w:rsidR="00356A19">
        <w:rPr>
          <w:rFonts w:ascii="Times New Roman" w:hAnsi="Times New Roman" w:cs="Times New Roman"/>
        </w:rPr>
        <w:t>venti</w:t>
      </w:r>
      <w:r w:rsidR="00403943">
        <w:rPr>
          <w:rFonts w:ascii="Times New Roman" w:hAnsi="Times New Roman" w:cs="Times New Roman"/>
        </w:rPr>
        <w:t>milacinquecentocinquanta tre/06</w:t>
      </w:r>
      <w:r w:rsidRPr="005F0F08">
        <w:rPr>
          <w:rFonts w:ascii="Times New Roman" w:hAnsi="Times New Roman" w:cs="Times New Roman"/>
        </w:rPr>
        <w:t>)</w:t>
      </w:r>
      <w:r w:rsidR="00CF6CF0" w:rsidRPr="005F0F08">
        <w:rPr>
          <w:rFonts w:ascii="Times New Roman" w:hAnsi="Times New Roman" w:cs="Times New Roman"/>
        </w:rPr>
        <w:t xml:space="preserve">, </w:t>
      </w:r>
      <w:r w:rsidR="00356A19">
        <w:rPr>
          <w:rFonts w:ascii="Times New Roman" w:hAnsi="Times New Roman" w:cs="Times New Roman"/>
        </w:rPr>
        <w:t>o</w:t>
      </w:r>
      <w:r w:rsidR="00403943">
        <w:rPr>
          <w:rFonts w:ascii="Times New Roman" w:hAnsi="Times New Roman" w:cs="Times New Roman"/>
        </w:rPr>
        <w:t>ltre oneri della sicurezza, pari ad €. 238,74 (non soggetti a ribasso) ed Iva come per legge: meglio indicati di seguito:</w:t>
      </w:r>
    </w:p>
    <w:tbl>
      <w:tblPr>
        <w:tblW w:w="9400" w:type="dxa"/>
        <w:tblInd w:w="57" w:type="dxa"/>
        <w:tblCellMar>
          <w:left w:w="70" w:type="dxa"/>
          <w:right w:w="70" w:type="dxa"/>
        </w:tblCellMar>
        <w:tblLook w:val="04A0"/>
      </w:tblPr>
      <w:tblGrid>
        <w:gridCol w:w="680"/>
        <w:gridCol w:w="5540"/>
        <w:gridCol w:w="1560"/>
        <w:gridCol w:w="1620"/>
      </w:tblGrid>
      <w:tr w:rsidR="004F0695" w:rsidRPr="00403943" w:rsidTr="007E077D">
        <w:trPr>
          <w:trHeight w:val="315"/>
        </w:trPr>
        <w:tc>
          <w:tcPr>
            <w:tcW w:w="680" w:type="dxa"/>
            <w:tcBorders>
              <w:top w:val="single" w:sz="4" w:space="0" w:color="auto"/>
              <w:left w:val="single" w:sz="4" w:space="0" w:color="auto"/>
              <w:bottom w:val="single" w:sz="4" w:space="0" w:color="auto"/>
              <w:right w:val="nil"/>
            </w:tcBorders>
            <w:shd w:val="clear" w:color="auto" w:fill="auto"/>
            <w:noWrap/>
            <w:vAlign w:val="bottom"/>
            <w:hideMark/>
          </w:tcPr>
          <w:p w:rsidR="004F0695" w:rsidRPr="00403943" w:rsidRDefault="004F0695" w:rsidP="00E77B8A">
            <w:pPr>
              <w:spacing w:after="0" w:line="240" w:lineRule="auto"/>
              <w:rPr>
                <w:rFonts w:ascii="Times New Roman" w:eastAsia="Times New Roman" w:hAnsi="Times New Roman" w:cs="Times New Roman"/>
                <w:b/>
                <w:bCs/>
                <w:color w:val="000000"/>
                <w:sz w:val="24"/>
                <w:szCs w:val="24"/>
                <w:lang w:eastAsia="it-IT"/>
              </w:rPr>
            </w:pPr>
            <w:r w:rsidRPr="00403943">
              <w:rPr>
                <w:rFonts w:ascii="Times New Roman" w:eastAsia="Times New Roman" w:hAnsi="Times New Roman" w:cs="Times New Roman"/>
                <w:b/>
                <w:bCs/>
                <w:color w:val="000000"/>
                <w:sz w:val="24"/>
                <w:szCs w:val="24"/>
                <w:lang w:eastAsia="it-IT"/>
              </w:rPr>
              <w:t>A</w:t>
            </w:r>
          </w:p>
        </w:tc>
        <w:tc>
          <w:tcPr>
            <w:tcW w:w="87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4F0695" w:rsidRPr="00403943" w:rsidRDefault="004F0695" w:rsidP="00E77B8A">
            <w:pPr>
              <w:spacing w:after="0" w:line="240" w:lineRule="auto"/>
              <w:rPr>
                <w:rFonts w:ascii="Times New Roman" w:eastAsia="Times New Roman" w:hAnsi="Times New Roman" w:cs="Times New Roman"/>
                <w:b/>
                <w:bCs/>
                <w:color w:val="000000"/>
                <w:sz w:val="24"/>
                <w:szCs w:val="24"/>
                <w:lang w:eastAsia="it-IT"/>
              </w:rPr>
            </w:pPr>
            <w:r w:rsidRPr="00403943">
              <w:rPr>
                <w:rFonts w:ascii="Times New Roman" w:eastAsia="Times New Roman" w:hAnsi="Times New Roman" w:cs="Times New Roman"/>
                <w:b/>
                <w:bCs/>
                <w:color w:val="000000"/>
                <w:sz w:val="24"/>
                <w:szCs w:val="24"/>
                <w:lang w:eastAsia="it-IT"/>
              </w:rPr>
              <w:t>IMPORTO DEL SERVIZI</w:t>
            </w:r>
            <w:r>
              <w:rPr>
                <w:rFonts w:ascii="Times New Roman" w:eastAsia="Times New Roman" w:hAnsi="Times New Roman" w:cs="Times New Roman"/>
                <w:b/>
                <w:bCs/>
                <w:color w:val="000000"/>
                <w:sz w:val="24"/>
                <w:szCs w:val="24"/>
                <w:lang w:eastAsia="it-IT"/>
              </w:rPr>
              <w:t>O</w:t>
            </w:r>
          </w:p>
        </w:tc>
      </w:tr>
      <w:tr w:rsidR="00403943" w:rsidRPr="00403943" w:rsidTr="004F0695">
        <w:trPr>
          <w:trHeight w:val="600"/>
        </w:trPr>
        <w:tc>
          <w:tcPr>
            <w:tcW w:w="680" w:type="dxa"/>
            <w:tcBorders>
              <w:top w:val="nil"/>
              <w:left w:val="single" w:sz="4" w:space="0" w:color="auto"/>
              <w:bottom w:val="nil"/>
              <w:right w:val="nil"/>
            </w:tcBorders>
            <w:shd w:val="clear" w:color="auto" w:fill="auto"/>
            <w:noWrap/>
            <w:vAlign w:val="bottom"/>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a1</w:t>
            </w:r>
          </w:p>
        </w:tc>
        <w:tc>
          <w:tcPr>
            <w:tcW w:w="5540" w:type="dxa"/>
            <w:tcBorders>
              <w:top w:val="nil"/>
              <w:left w:val="nil"/>
              <w:bottom w:val="nil"/>
              <w:right w:val="nil"/>
            </w:tcBorders>
            <w:shd w:val="clear" w:color="auto" w:fill="auto"/>
            <w:vAlign w:val="center"/>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Luminarie - Importo a base d’asta (escluso oneri per la sicurezza)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 xml:space="preserve">7.957,97  </w:t>
            </w:r>
          </w:p>
        </w:tc>
        <w:tc>
          <w:tcPr>
            <w:tcW w:w="1620" w:type="dxa"/>
            <w:tcBorders>
              <w:top w:val="nil"/>
              <w:left w:val="nil"/>
              <w:bottom w:val="single" w:sz="4" w:space="0" w:color="auto"/>
              <w:right w:val="single" w:sz="4" w:space="0" w:color="auto"/>
            </w:tcBorders>
            <w:shd w:val="clear" w:color="auto" w:fill="auto"/>
            <w:noWrap/>
            <w:vAlign w:val="bottom"/>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7.957,97</w:t>
            </w:r>
          </w:p>
        </w:tc>
      </w:tr>
      <w:tr w:rsidR="00403943" w:rsidRPr="00403943" w:rsidTr="00403943">
        <w:trPr>
          <w:trHeight w:val="600"/>
        </w:trPr>
        <w:tc>
          <w:tcPr>
            <w:tcW w:w="680" w:type="dxa"/>
            <w:tcBorders>
              <w:top w:val="nil"/>
              <w:left w:val="single" w:sz="4" w:space="0" w:color="auto"/>
              <w:bottom w:val="single" w:sz="4" w:space="0" w:color="auto"/>
              <w:right w:val="nil"/>
            </w:tcBorders>
            <w:shd w:val="clear" w:color="auto" w:fill="auto"/>
            <w:noWrap/>
            <w:vAlign w:val="bottom"/>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a1.1</w:t>
            </w:r>
          </w:p>
        </w:tc>
        <w:tc>
          <w:tcPr>
            <w:tcW w:w="5540" w:type="dxa"/>
            <w:tcBorders>
              <w:top w:val="nil"/>
              <w:left w:val="nil"/>
              <w:bottom w:val="single" w:sz="4" w:space="0" w:color="auto"/>
              <w:right w:val="nil"/>
            </w:tcBorders>
            <w:shd w:val="clear" w:color="auto" w:fill="auto"/>
            <w:vAlign w:val="center"/>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Oneri di sicurezza (non soggetti a ribasso) 3% di a1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 </w:t>
            </w:r>
          </w:p>
        </w:tc>
        <w:tc>
          <w:tcPr>
            <w:tcW w:w="1620" w:type="dxa"/>
            <w:tcBorders>
              <w:top w:val="nil"/>
              <w:left w:val="nil"/>
              <w:bottom w:val="single" w:sz="4" w:space="0" w:color="auto"/>
              <w:right w:val="single" w:sz="4" w:space="0" w:color="auto"/>
            </w:tcBorders>
            <w:shd w:val="clear" w:color="auto" w:fill="auto"/>
            <w:noWrap/>
            <w:vAlign w:val="bottom"/>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238,74</w:t>
            </w:r>
          </w:p>
        </w:tc>
      </w:tr>
      <w:tr w:rsidR="00403943" w:rsidRPr="00403943" w:rsidTr="00403943">
        <w:trPr>
          <w:trHeight w:val="315"/>
        </w:trPr>
        <w:tc>
          <w:tcPr>
            <w:tcW w:w="680" w:type="dxa"/>
            <w:tcBorders>
              <w:top w:val="nil"/>
              <w:left w:val="single" w:sz="4" w:space="0" w:color="auto"/>
              <w:bottom w:val="single" w:sz="4" w:space="0" w:color="auto"/>
              <w:right w:val="nil"/>
            </w:tcBorders>
            <w:shd w:val="clear" w:color="auto" w:fill="auto"/>
            <w:noWrap/>
            <w:vAlign w:val="bottom"/>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a2</w:t>
            </w:r>
          </w:p>
        </w:tc>
        <w:tc>
          <w:tcPr>
            <w:tcW w:w="5540" w:type="dxa"/>
            <w:tcBorders>
              <w:top w:val="nil"/>
              <w:left w:val="nil"/>
              <w:bottom w:val="single" w:sz="4" w:space="0" w:color="auto"/>
              <w:right w:val="nil"/>
            </w:tcBorders>
            <w:shd w:val="clear" w:color="auto" w:fill="auto"/>
            <w:vAlign w:val="center"/>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Eventi culturali</w:t>
            </w:r>
          </w:p>
        </w:tc>
        <w:tc>
          <w:tcPr>
            <w:tcW w:w="1560" w:type="dxa"/>
            <w:tcBorders>
              <w:top w:val="nil"/>
              <w:left w:val="nil"/>
              <w:bottom w:val="single" w:sz="4" w:space="0" w:color="auto"/>
              <w:right w:val="nil"/>
            </w:tcBorders>
            <w:shd w:val="clear" w:color="auto" w:fill="auto"/>
            <w:vAlign w:val="center"/>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 xml:space="preserve">9.836,07  </w:t>
            </w:r>
          </w:p>
        </w:tc>
        <w:tc>
          <w:tcPr>
            <w:tcW w:w="1620" w:type="dxa"/>
            <w:tcBorders>
              <w:top w:val="nil"/>
              <w:left w:val="nil"/>
              <w:bottom w:val="single" w:sz="4" w:space="0" w:color="auto"/>
              <w:right w:val="single" w:sz="4" w:space="0" w:color="auto"/>
            </w:tcBorders>
            <w:shd w:val="clear" w:color="auto" w:fill="auto"/>
            <w:noWrap/>
            <w:vAlign w:val="bottom"/>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9.836,07</w:t>
            </w:r>
          </w:p>
        </w:tc>
      </w:tr>
      <w:tr w:rsidR="00403943" w:rsidRPr="00403943" w:rsidTr="00403943">
        <w:trPr>
          <w:trHeight w:val="315"/>
        </w:trPr>
        <w:tc>
          <w:tcPr>
            <w:tcW w:w="680" w:type="dxa"/>
            <w:tcBorders>
              <w:top w:val="nil"/>
              <w:left w:val="single" w:sz="4" w:space="0" w:color="auto"/>
              <w:bottom w:val="single" w:sz="4" w:space="0" w:color="auto"/>
              <w:right w:val="nil"/>
            </w:tcBorders>
            <w:shd w:val="clear" w:color="auto" w:fill="auto"/>
            <w:noWrap/>
            <w:vAlign w:val="bottom"/>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a3</w:t>
            </w:r>
          </w:p>
        </w:tc>
        <w:tc>
          <w:tcPr>
            <w:tcW w:w="5540" w:type="dxa"/>
            <w:tcBorders>
              <w:top w:val="nil"/>
              <w:left w:val="nil"/>
              <w:bottom w:val="single" w:sz="4" w:space="0" w:color="auto"/>
              <w:right w:val="nil"/>
            </w:tcBorders>
            <w:shd w:val="clear" w:color="auto" w:fill="auto"/>
            <w:vAlign w:val="center"/>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Comunicazione</w:t>
            </w:r>
          </w:p>
        </w:tc>
        <w:tc>
          <w:tcPr>
            <w:tcW w:w="1560" w:type="dxa"/>
            <w:tcBorders>
              <w:top w:val="nil"/>
              <w:left w:val="nil"/>
              <w:bottom w:val="single" w:sz="4" w:space="0" w:color="auto"/>
              <w:right w:val="nil"/>
            </w:tcBorders>
            <w:shd w:val="clear" w:color="auto" w:fill="auto"/>
            <w:vAlign w:val="center"/>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 xml:space="preserve">2.459,02  </w:t>
            </w:r>
          </w:p>
        </w:tc>
        <w:tc>
          <w:tcPr>
            <w:tcW w:w="1620" w:type="dxa"/>
            <w:tcBorders>
              <w:top w:val="nil"/>
              <w:left w:val="nil"/>
              <w:bottom w:val="single" w:sz="4" w:space="0" w:color="auto"/>
              <w:right w:val="single" w:sz="4" w:space="0" w:color="auto"/>
            </w:tcBorders>
            <w:shd w:val="clear" w:color="auto" w:fill="auto"/>
            <w:noWrap/>
            <w:vAlign w:val="bottom"/>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2.459,02</w:t>
            </w:r>
          </w:p>
        </w:tc>
      </w:tr>
      <w:tr w:rsidR="00403943" w:rsidRPr="00403943" w:rsidTr="00403943">
        <w:trPr>
          <w:trHeight w:val="315"/>
        </w:trPr>
        <w:tc>
          <w:tcPr>
            <w:tcW w:w="680" w:type="dxa"/>
            <w:tcBorders>
              <w:top w:val="nil"/>
              <w:left w:val="single" w:sz="4" w:space="0" w:color="auto"/>
              <w:bottom w:val="single" w:sz="4" w:space="0" w:color="auto"/>
              <w:right w:val="nil"/>
            </w:tcBorders>
            <w:shd w:val="clear" w:color="auto" w:fill="auto"/>
            <w:noWrap/>
            <w:vAlign w:val="bottom"/>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 </w:t>
            </w:r>
          </w:p>
        </w:tc>
        <w:tc>
          <w:tcPr>
            <w:tcW w:w="5540" w:type="dxa"/>
            <w:tcBorders>
              <w:top w:val="nil"/>
              <w:left w:val="nil"/>
              <w:bottom w:val="single" w:sz="4" w:space="0" w:color="auto"/>
              <w:right w:val="nil"/>
            </w:tcBorders>
            <w:shd w:val="clear" w:color="auto" w:fill="auto"/>
            <w:vAlign w:val="center"/>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importo a base d'asta a1+a2+a3</w:t>
            </w:r>
          </w:p>
        </w:tc>
        <w:tc>
          <w:tcPr>
            <w:tcW w:w="1560" w:type="dxa"/>
            <w:tcBorders>
              <w:top w:val="nil"/>
              <w:left w:val="nil"/>
              <w:bottom w:val="single" w:sz="4" w:space="0" w:color="auto"/>
              <w:right w:val="nil"/>
            </w:tcBorders>
            <w:shd w:val="clear" w:color="auto" w:fill="auto"/>
            <w:vAlign w:val="center"/>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 xml:space="preserve">20.253,06  </w:t>
            </w:r>
          </w:p>
        </w:tc>
        <w:tc>
          <w:tcPr>
            <w:tcW w:w="1620" w:type="dxa"/>
            <w:tcBorders>
              <w:top w:val="nil"/>
              <w:left w:val="nil"/>
              <w:bottom w:val="single" w:sz="4" w:space="0" w:color="auto"/>
              <w:right w:val="single" w:sz="4" w:space="0" w:color="auto"/>
            </w:tcBorders>
            <w:shd w:val="clear" w:color="auto" w:fill="auto"/>
            <w:noWrap/>
            <w:vAlign w:val="bottom"/>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 </w:t>
            </w:r>
          </w:p>
        </w:tc>
      </w:tr>
      <w:tr w:rsidR="00403943" w:rsidRPr="00403943" w:rsidTr="00403943">
        <w:trPr>
          <w:trHeight w:val="315"/>
        </w:trPr>
        <w:tc>
          <w:tcPr>
            <w:tcW w:w="680" w:type="dxa"/>
            <w:tcBorders>
              <w:top w:val="nil"/>
              <w:left w:val="single" w:sz="4" w:space="0" w:color="auto"/>
              <w:bottom w:val="single" w:sz="4" w:space="0" w:color="auto"/>
              <w:right w:val="nil"/>
            </w:tcBorders>
            <w:shd w:val="clear" w:color="auto" w:fill="auto"/>
            <w:noWrap/>
            <w:vAlign w:val="bottom"/>
            <w:hideMark/>
          </w:tcPr>
          <w:p w:rsidR="00403943" w:rsidRPr="00403943" w:rsidRDefault="00403943" w:rsidP="00E77B8A">
            <w:pPr>
              <w:spacing w:after="0" w:line="240" w:lineRule="auto"/>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 </w:t>
            </w:r>
          </w:p>
        </w:tc>
        <w:tc>
          <w:tcPr>
            <w:tcW w:w="5540" w:type="dxa"/>
            <w:tcBorders>
              <w:top w:val="nil"/>
              <w:left w:val="nil"/>
              <w:bottom w:val="single" w:sz="4" w:space="0" w:color="auto"/>
              <w:right w:val="nil"/>
            </w:tcBorders>
            <w:shd w:val="clear" w:color="auto" w:fill="auto"/>
            <w:vAlign w:val="center"/>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Importo totale A</w:t>
            </w:r>
          </w:p>
        </w:tc>
        <w:tc>
          <w:tcPr>
            <w:tcW w:w="1560" w:type="dxa"/>
            <w:tcBorders>
              <w:top w:val="nil"/>
              <w:left w:val="nil"/>
              <w:bottom w:val="single" w:sz="4" w:space="0" w:color="auto"/>
              <w:right w:val="nil"/>
            </w:tcBorders>
            <w:shd w:val="clear" w:color="auto" w:fill="auto"/>
            <w:vAlign w:val="center"/>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 </w:t>
            </w:r>
          </w:p>
        </w:tc>
        <w:tc>
          <w:tcPr>
            <w:tcW w:w="1620" w:type="dxa"/>
            <w:tcBorders>
              <w:top w:val="nil"/>
              <w:left w:val="nil"/>
              <w:bottom w:val="single" w:sz="4" w:space="0" w:color="auto"/>
              <w:right w:val="single" w:sz="4" w:space="0" w:color="auto"/>
            </w:tcBorders>
            <w:shd w:val="clear" w:color="auto" w:fill="auto"/>
            <w:noWrap/>
            <w:vAlign w:val="bottom"/>
            <w:hideMark/>
          </w:tcPr>
          <w:p w:rsidR="00403943" w:rsidRPr="00403943" w:rsidRDefault="00403943" w:rsidP="00E77B8A">
            <w:pPr>
              <w:spacing w:after="0" w:line="240" w:lineRule="auto"/>
              <w:jc w:val="right"/>
              <w:rPr>
                <w:rFonts w:ascii="Times New Roman" w:eastAsia="Times New Roman" w:hAnsi="Times New Roman" w:cs="Times New Roman"/>
                <w:color w:val="000000"/>
                <w:sz w:val="24"/>
                <w:szCs w:val="24"/>
                <w:lang w:eastAsia="it-IT"/>
              </w:rPr>
            </w:pPr>
            <w:r w:rsidRPr="00403943">
              <w:rPr>
                <w:rFonts w:ascii="Times New Roman" w:eastAsia="Times New Roman" w:hAnsi="Times New Roman" w:cs="Times New Roman"/>
                <w:color w:val="000000"/>
                <w:sz w:val="24"/>
                <w:szCs w:val="24"/>
                <w:lang w:eastAsia="it-IT"/>
              </w:rPr>
              <w:t>20.491,80</w:t>
            </w:r>
          </w:p>
        </w:tc>
      </w:tr>
    </w:tbl>
    <w:p w:rsidR="00E77B8A" w:rsidRDefault="00E77B8A" w:rsidP="00E77B8A">
      <w:pPr>
        <w:spacing w:after="0" w:line="240" w:lineRule="auto"/>
        <w:rPr>
          <w:rFonts w:ascii="Times New Roman" w:hAnsi="Times New Roman" w:cs="Times New Roman"/>
        </w:rPr>
      </w:pPr>
    </w:p>
    <w:p w:rsidR="00E77B8A" w:rsidRDefault="00E77B8A" w:rsidP="00E77B8A">
      <w:pPr>
        <w:spacing w:after="0" w:line="240" w:lineRule="auto"/>
        <w:jc w:val="both"/>
        <w:rPr>
          <w:rFonts w:ascii="Times New Roman" w:hAnsi="Times New Roman" w:cs="Times New Roman"/>
        </w:rPr>
      </w:pPr>
      <w:r>
        <w:rPr>
          <w:rFonts w:ascii="Times New Roman" w:hAnsi="Times New Roman" w:cs="Times New Roman"/>
        </w:rPr>
        <w:t>Le attività dovranno essere realizzate con l’ausilio:</w:t>
      </w:r>
    </w:p>
    <w:p w:rsidR="00E77B8A" w:rsidRDefault="00E77B8A" w:rsidP="00E77B8A">
      <w:pPr>
        <w:pStyle w:val="Paragrafoelenco"/>
        <w:numPr>
          <w:ilvl w:val="0"/>
          <w:numId w:val="6"/>
        </w:numPr>
        <w:spacing w:after="0" w:line="240" w:lineRule="auto"/>
        <w:jc w:val="both"/>
        <w:rPr>
          <w:rFonts w:ascii="Times New Roman" w:hAnsi="Times New Roman" w:cs="Times New Roman"/>
        </w:rPr>
      </w:pPr>
      <w:r w:rsidRPr="00E77B8A">
        <w:rPr>
          <w:rFonts w:ascii="Times New Roman" w:hAnsi="Times New Roman" w:cs="Times New Roman"/>
        </w:rPr>
        <w:t xml:space="preserve">dell’Associazione </w:t>
      </w:r>
      <w:r w:rsidR="008500C6" w:rsidRPr="00E77B8A">
        <w:rPr>
          <w:rFonts w:ascii="Times New Roman" w:hAnsi="Times New Roman" w:cs="Times New Roman"/>
        </w:rPr>
        <w:t xml:space="preserve">  </w:t>
      </w:r>
      <w:r w:rsidRPr="00E77B8A">
        <w:rPr>
          <w:rFonts w:ascii="Times New Roman" w:hAnsi="Times New Roman" w:cs="Times New Roman"/>
        </w:rPr>
        <w:t xml:space="preserve">“Culturale Napul’è”, sottoscrittrice di accordo di partenariato col il Comune di Terzigno quale supporto per le attività del progetto e in particolare per la realizzazione degli eventi , </w:t>
      </w:r>
      <w:r>
        <w:rPr>
          <w:rFonts w:ascii="Times New Roman" w:hAnsi="Times New Roman" w:cs="Times New Roman"/>
        </w:rPr>
        <w:t xml:space="preserve">–  è riconosciuto in importo forfettario e omnicomprensivo pari a €. 4.500,00; </w:t>
      </w:r>
    </w:p>
    <w:p w:rsidR="00E77B8A" w:rsidRDefault="00E77B8A" w:rsidP="00E77B8A">
      <w:pPr>
        <w:pStyle w:val="Paragrafoelenco"/>
        <w:numPr>
          <w:ilvl w:val="0"/>
          <w:numId w:val="6"/>
        </w:numPr>
        <w:spacing w:after="0" w:line="240" w:lineRule="auto"/>
        <w:jc w:val="both"/>
        <w:rPr>
          <w:rFonts w:ascii="Times New Roman" w:hAnsi="Times New Roman" w:cs="Times New Roman"/>
        </w:rPr>
      </w:pPr>
      <w:r w:rsidRPr="00E77B8A">
        <w:rPr>
          <w:rFonts w:ascii="Times New Roman" w:hAnsi="Times New Roman" w:cs="Times New Roman"/>
        </w:rPr>
        <w:t>dell’I.S.I.S. Striano – Terzigno, sottoscrittore di accordo di partenariato col il Comune di Terzigno quale supporto con attività di alternanza scuola-lavoro per la partecipazione alle attività del progetto – è riconosciuto in importo forfettario e o</w:t>
      </w:r>
      <w:r>
        <w:rPr>
          <w:rFonts w:ascii="Times New Roman" w:hAnsi="Times New Roman" w:cs="Times New Roman"/>
        </w:rPr>
        <w:t>mnicomprensivo pari a €. 500,00.</w:t>
      </w:r>
    </w:p>
    <w:p w:rsidR="00E77B8A" w:rsidRPr="00E77B8A" w:rsidRDefault="00E77B8A" w:rsidP="00E77B8A">
      <w:pPr>
        <w:spacing w:after="0" w:line="240" w:lineRule="auto"/>
        <w:jc w:val="both"/>
        <w:rPr>
          <w:rFonts w:ascii="Times New Roman" w:hAnsi="Times New Roman" w:cs="Times New Roman"/>
          <w:b/>
          <w:u w:val="single"/>
        </w:rPr>
      </w:pPr>
      <w:r w:rsidRPr="00E77B8A">
        <w:rPr>
          <w:rFonts w:ascii="Times New Roman" w:hAnsi="Times New Roman" w:cs="Times New Roman"/>
          <w:b/>
          <w:u w:val="single"/>
        </w:rPr>
        <w:t>Si allega relazione illustrativa di Progetto Allegato 3</w:t>
      </w:r>
    </w:p>
    <w:p w:rsidR="00E77B8A" w:rsidRDefault="00E77B8A" w:rsidP="00E77B8A">
      <w:pPr>
        <w:spacing w:after="0" w:line="240" w:lineRule="auto"/>
        <w:rPr>
          <w:rFonts w:ascii="Times New Roman" w:hAnsi="Times New Roman" w:cs="Times New Roman"/>
          <w:b/>
          <w:u w:val="single"/>
        </w:rPr>
      </w:pPr>
    </w:p>
    <w:p w:rsidR="00EC53AE" w:rsidRPr="005F0F08" w:rsidRDefault="008500C6" w:rsidP="00E77B8A">
      <w:pPr>
        <w:spacing w:after="0" w:line="240" w:lineRule="auto"/>
        <w:rPr>
          <w:rFonts w:ascii="Times New Roman" w:hAnsi="Times New Roman" w:cs="Times New Roman"/>
          <w:u w:val="single"/>
        </w:rPr>
      </w:pPr>
      <w:r w:rsidRPr="005F0F08">
        <w:rPr>
          <w:rFonts w:ascii="Times New Roman" w:hAnsi="Times New Roman" w:cs="Times New Roman"/>
          <w:b/>
          <w:u w:val="single"/>
        </w:rPr>
        <w:t>DURATA DELL’APPALTO</w:t>
      </w:r>
      <w:r w:rsidRPr="005F0F08">
        <w:rPr>
          <w:rFonts w:ascii="Times New Roman" w:hAnsi="Times New Roman" w:cs="Times New Roman"/>
          <w:u w:val="single"/>
        </w:rPr>
        <w:t xml:space="preserve">    </w:t>
      </w:r>
    </w:p>
    <w:p w:rsidR="008500C6" w:rsidRPr="005F0F08" w:rsidRDefault="008500C6" w:rsidP="00E77B8A">
      <w:pPr>
        <w:pStyle w:val="Paragrafoelenco"/>
        <w:numPr>
          <w:ilvl w:val="0"/>
          <w:numId w:val="1"/>
        </w:numPr>
        <w:spacing w:after="0" w:line="240" w:lineRule="auto"/>
        <w:jc w:val="both"/>
        <w:rPr>
          <w:rFonts w:ascii="Times New Roman" w:hAnsi="Times New Roman" w:cs="Times New Roman"/>
        </w:rPr>
      </w:pPr>
      <w:r w:rsidRPr="005F0F08">
        <w:rPr>
          <w:rFonts w:ascii="Times New Roman" w:hAnsi="Times New Roman" w:cs="Times New Roman"/>
        </w:rPr>
        <w:t>Il periodo di effet</w:t>
      </w:r>
      <w:r w:rsidR="00242276" w:rsidRPr="005F0F08">
        <w:rPr>
          <w:rFonts w:ascii="Times New Roman" w:hAnsi="Times New Roman" w:cs="Times New Roman"/>
        </w:rPr>
        <w:t xml:space="preserve">tuazione </w:t>
      </w:r>
      <w:r w:rsidR="00EC4093">
        <w:rPr>
          <w:rFonts w:ascii="Times New Roman" w:hAnsi="Times New Roman" w:cs="Times New Roman"/>
        </w:rPr>
        <w:t>dei</w:t>
      </w:r>
      <w:r w:rsidR="00F3599F">
        <w:rPr>
          <w:rFonts w:ascii="Times New Roman" w:hAnsi="Times New Roman" w:cs="Times New Roman"/>
        </w:rPr>
        <w:t xml:space="preserve"> servizi</w:t>
      </w:r>
      <w:r w:rsidR="00242276" w:rsidRPr="005F0F08">
        <w:rPr>
          <w:rFonts w:ascii="Times New Roman" w:hAnsi="Times New Roman" w:cs="Times New Roman"/>
        </w:rPr>
        <w:t xml:space="preserve"> è</w:t>
      </w:r>
      <w:r w:rsidR="00242276" w:rsidRPr="00EC4093">
        <w:rPr>
          <w:rFonts w:ascii="Times New Roman" w:hAnsi="Times New Roman" w:cs="Times New Roman"/>
          <w:color w:val="000000" w:themeColor="text1"/>
        </w:rPr>
        <w:t>:</w:t>
      </w:r>
      <w:r w:rsidR="00242276" w:rsidRPr="00EC4093">
        <w:rPr>
          <w:rFonts w:ascii="Times New Roman" w:hAnsi="Times New Roman" w:cs="Times New Roman"/>
          <w:color w:val="FF0000"/>
        </w:rPr>
        <w:t xml:space="preserve"> </w:t>
      </w:r>
      <w:r w:rsidR="00EC4093" w:rsidRPr="00EC4093">
        <w:rPr>
          <w:rFonts w:ascii="Times New Roman" w:hAnsi="Times New Roman" w:cs="Times New Roman"/>
          <w:color w:val="FF0000"/>
        </w:rPr>
        <w:t>(</w:t>
      </w:r>
      <w:r w:rsidR="00EC4093">
        <w:rPr>
          <w:rFonts w:ascii="Times New Roman" w:hAnsi="Times New Roman" w:cs="Times New Roman"/>
          <w:color w:val="FF0000"/>
        </w:rPr>
        <w:t xml:space="preserve">orientativo) </w:t>
      </w:r>
      <w:r w:rsidR="008B5532">
        <w:rPr>
          <w:rFonts w:ascii="Times New Roman" w:hAnsi="Times New Roman" w:cs="Times New Roman"/>
          <w:color w:val="FF0000"/>
        </w:rPr>
        <w:t>15</w:t>
      </w:r>
      <w:r w:rsidR="00EC4093">
        <w:rPr>
          <w:rFonts w:ascii="Times New Roman" w:hAnsi="Times New Roman" w:cs="Times New Roman"/>
          <w:color w:val="FF0000"/>
        </w:rPr>
        <w:t xml:space="preserve"> dicembre 2019</w:t>
      </w:r>
      <w:r w:rsidR="008B5532">
        <w:rPr>
          <w:rFonts w:ascii="Times New Roman" w:hAnsi="Times New Roman" w:cs="Times New Roman"/>
          <w:color w:val="FF0000"/>
        </w:rPr>
        <w:t xml:space="preserve"> – 20 Gennaio 2020;</w:t>
      </w:r>
    </w:p>
    <w:p w:rsidR="00E77B8A" w:rsidRDefault="00E77B8A" w:rsidP="00E77B8A">
      <w:pPr>
        <w:spacing w:after="0" w:line="240" w:lineRule="auto"/>
        <w:rPr>
          <w:rFonts w:ascii="Times New Roman" w:hAnsi="Times New Roman" w:cs="Times New Roman"/>
          <w:b/>
          <w:u w:val="single"/>
        </w:rPr>
      </w:pPr>
    </w:p>
    <w:p w:rsidR="00E77B8A" w:rsidRDefault="00E77B8A" w:rsidP="00E77B8A">
      <w:pPr>
        <w:spacing w:after="0" w:line="240" w:lineRule="auto"/>
        <w:rPr>
          <w:rFonts w:ascii="Times New Roman" w:hAnsi="Times New Roman" w:cs="Times New Roman"/>
          <w:b/>
          <w:u w:val="single"/>
        </w:rPr>
      </w:pPr>
    </w:p>
    <w:p w:rsidR="003B125F" w:rsidRPr="005F0F08" w:rsidRDefault="008500C6" w:rsidP="00E77B8A">
      <w:pPr>
        <w:spacing w:after="0" w:line="240" w:lineRule="auto"/>
        <w:rPr>
          <w:rFonts w:ascii="Times New Roman" w:hAnsi="Times New Roman" w:cs="Times New Roman"/>
        </w:rPr>
      </w:pPr>
      <w:r w:rsidRPr="005F0F08">
        <w:rPr>
          <w:rFonts w:ascii="Times New Roman" w:hAnsi="Times New Roman" w:cs="Times New Roman"/>
          <w:b/>
          <w:u w:val="single"/>
        </w:rPr>
        <w:lastRenderedPageBreak/>
        <w:t>CRITERIO DI AGGIUDICAZIONE</w:t>
      </w:r>
      <w:r w:rsidRPr="005F0F08">
        <w:rPr>
          <w:rFonts w:ascii="Times New Roman" w:hAnsi="Times New Roman" w:cs="Times New Roman"/>
        </w:rPr>
        <w:t xml:space="preserve">   </w:t>
      </w:r>
    </w:p>
    <w:p w:rsidR="0022604D" w:rsidRDefault="008500C6" w:rsidP="00E77B8A">
      <w:pPr>
        <w:spacing w:after="0" w:line="240" w:lineRule="auto"/>
        <w:jc w:val="both"/>
        <w:rPr>
          <w:rFonts w:ascii="Times New Roman" w:hAnsi="Times New Roman" w:cs="Times New Roman"/>
        </w:rPr>
      </w:pPr>
      <w:r w:rsidRPr="005F0F08">
        <w:rPr>
          <w:rFonts w:ascii="Times New Roman" w:hAnsi="Times New Roman" w:cs="Times New Roman"/>
        </w:rPr>
        <w:t xml:space="preserve"> L’appalto sarà aggiudicato utilizzando il criterio del minor prezzo offerto dell’art. 95, comma 4, lett. c) del D.lgs. n. 50/2016 s.m.i. mediante</w:t>
      </w:r>
      <w:r w:rsidR="008B5532">
        <w:rPr>
          <w:rFonts w:ascii="Times New Roman" w:hAnsi="Times New Roman" w:cs="Times New Roman"/>
        </w:rPr>
        <w:t xml:space="preserve"> </w:t>
      </w:r>
      <w:r w:rsidRPr="008B5532">
        <w:rPr>
          <w:rFonts w:ascii="Times New Roman" w:hAnsi="Times New Roman" w:cs="Times New Roman"/>
        </w:rPr>
        <w:t xml:space="preserve">offerta </w:t>
      </w:r>
      <w:r w:rsidR="008B5532">
        <w:rPr>
          <w:rFonts w:ascii="Times New Roman" w:hAnsi="Times New Roman" w:cs="Times New Roman"/>
        </w:rPr>
        <w:t xml:space="preserve">in termini </w:t>
      </w:r>
      <w:r w:rsidRPr="008B5532">
        <w:rPr>
          <w:rFonts w:ascii="Times New Roman" w:hAnsi="Times New Roman" w:cs="Times New Roman"/>
        </w:rPr>
        <w:t xml:space="preserve">di ribasso </w:t>
      </w:r>
      <w:r w:rsidR="008B5532">
        <w:rPr>
          <w:rFonts w:ascii="Times New Roman" w:hAnsi="Times New Roman" w:cs="Times New Roman"/>
        </w:rPr>
        <w:t>percentuale sull’importo a base d’asta;</w:t>
      </w:r>
      <w:r w:rsidRPr="008B5532">
        <w:rPr>
          <w:rFonts w:ascii="Times New Roman" w:hAnsi="Times New Roman" w:cs="Times New Roman"/>
        </w:rPr>
        <w:t xml:space="preserve">    </w:t>
      </w:r>
    </w:p>
    <w:p w:rsidR="005159FD" w:rsidRPr="00093D0D" w:rsidRDefault="005159FD" w:rsidP="00E77B8A">
      <w:pPr>
        <w:spacing w:after="0" w:line="240" w:lineRule="auto"/>
        <w:jc w:val="both"/>
        <w:rPr>
          <w:rFonts w:ascii="Times New Roman" w:hAnsi="Times New Roman" w:cs="Times New Roman"/>
          <w:b/>
          <w:i/>
        </w:rPr>
      </w:pPr>
      <w:r w:rsidRPr="00093D0D">
        <w:rPr>
          <w:rFonts w:ascii="Times New Roman" w:hAnsi="Times New Roman" w:cs="Times New Roman"/>
          <w:b/>
          <w:i/>
          <w:highlight w:val="yellow"/>
        </w:rPr>
        <w:t>A</w:t>
      </w:r>
      <w:r w:rsidR="00093D0D" w:rsidRPr="00093D0D">
        <w:rPr>
          <w:rFonts w:ascii="Times New Roman" w:hAnsi="Times New Roman" w:cs="Times New Roman"/>
          <w:b/>
          <w:i/>
          <w:highlight w:val="yellow"/>
        </w:rPr>
        <w:t>gl</w:t>
      </w:r>
      <w:r w:rsidRPr="00093D0D">
        <w:rPr>
          <w:rFonts w:ascii="Times New Roman" w:hAnsi="Times New Roman" w:cs="Times New Roman"/>
          <w:b/>
          <w:i/>
          <w:highlight w:val="yellow"/>
        </w:rPr>
        <w:t xml:space="preserve">i </w:t>
      </w:r>
      <w:r w:rsidR="00093D0D" w:rsidRPr="00093D0D">
        <w:rPr>
          <w:rFonts w:ascii="Times New Roman" w:hAnsi="Times New Roman" w:cs="Times New Roman"/>
          <w:b/>
          <w:i/>
          <w:highlight w:val="yellow"/>
        </w:rPr>
        <w:t xml:space="preserve">operatori economici </w:t>
      </w:r>
      <w:r w:rsidR="00093D0D">
        <w:rPr>
          <w:rFonts w:ascii="Times New Roman" w:hAnsi="Times New Roman" w:cs="Times New Roman"/>
          <w:b/>
          <w:i/>
          <w:highlight w:val="yellow"/>
        </w:rPr>
        <w:t xml:space="preserve">che saranno </w:t>
      </w:r>
      <w:r w:rsidR="00093D0D" w:rsidRPr="00093D0D">
        <w:rPr>
          <w:rFonts w:ascii="Times New Roman" w:hAnsi="Times New Roman" w:cs="Times New Roman"/>
          <w:b/>
          <w:i/>
          <w:highlight w:val="yellow"/>
        </w:rPr>
        <w:t xml:space="preserve">invitati a </w:t>
      </w:r>
      <w:r w:rsidRPr="00093D0D">
        <w:rPr>
          <w:rFonts w:ascii="Times New Roman" w:hAnsi="Times New Roman" w:cs="Times New Roman"/>
          <w:b/>
          <w:i/>
          <w:highlight w:val="yellow"/>
        </w:rPr>
        <w:t>partecipa</w:t>
      </w:r>
      <w:r w:rsidR="00093D0D" w:rsidRPr="00093D0D">
        <w:rPr>
          <w:rFonts w:ascii="Times New Roman" w:hAnsi="Times New Roman" w:cs="Times New Roman"/>
          <w:b/>
          <w:i/>
          <w:highlight w:val="yellow"/>
        </w:rPr>
        <w:t xml:space="preserve">re </w:t>
      </w:r>
      <w:r w:rsidRPr="00093D0D">
        <w:rPr>
          <w:rFonts w:ascii="Times New Roman" w:hAnsi="Times New Roman" w:cs="Times New Roman"/>
          <w:b/>
          <w:i/>
          <w:highlight w:val="yellow"/>
        </w:rPr>
        <w:t>alla procedura di gara,  vi</w:t>
      </w:r>
      <w:r w:rsidR="00093D0D" w:rsidRPr="00093D0D">
        <w:rPr>
          <w:rFonts w:ascii="Times New Roman" w:hAnsi="Times New Roman" w:cs="Times New Roman"/>
          <w:b/>
          <w:i/>
          <w:highlight w:val="yellow"/>
        </w:rPr>
        <w:t>s</w:t>
      </w:r>
      <w:r w:rsidRPr="00093D0D">
        <w:rPr>
          <w:rFonts w:ascii="Times New Roman" w:hAnsi="Times New Roman" w:cs="Times New Roman"/>
          <w:b/>
          <w:i/>
          <w:highlight w:val="yellow"/>
        </w:rPr>
        <w:t>t</w:t>
      </w:r>
      <w:r w:rsidR="00093D0D">
        <w:rPr>
          <w:rFonts w:ascii="Times New Roman" w:hAnsi="Times New Roman" w:cs="Times New Roman"/>
          <w:b/>
          <w:i/>
          <w:highlight w:val="yellow"/>
        </w:rPr>
        <w:t>o</w:t>
      </w:r>
      <w:r w:rsidRPr="00093D0D">
        <w:rPr>
          <w:rFonts w:ascii="Times New Roman" w:hAnsi="Times New Roman" w:cs="Times New Roman"/>
          <w:b/>
          <w:i/>
          <w:highlight w:val="yellow"/>
        </w:rPr>
        <w:t xml:space="preserve"> l’imminen</w:t>
      </w:r>
      <w:r w:rsidR="00093D0D" w:rsidRPr="00093D0D">
        <w:rPr>
          <w:rFonts w:ascii="Times New Roman" w:hAnsi="Times New Roman" w:cs="Times New Roman"/>
          <w:b/>
          <w:i/>
          <w:highlight w:val="yellow"/>
        </w:rPr>
        <w:t xml:space="preserve">te inizio </w:t>
      </w:r>
      <w:r w:rsidRPr="00093D0D">
        <w:rPr>
          <w:rFonts w:ascii="Times New Roman" w:hAnsi="Times New Roman" w:cs="Times New Roman"/>
          <w:b/>
          <w:i/>
          <w:highlight w:val="yellow"/>
        </w:rPr>
        <w:t xml:space="preserve">delle festività Natalizie e la ristrettezza dei tempi </w:t>
      </w:r>
      <w:r w:rsidR="00093D0D" w:rsidRPr="00093D0D">
        <w:rPr>
          <w:rFonts w:ascii="Times New Roman" w:hAnsi="Times New Roman" w:cs="Times New Roman"/>
          <w:b/>
          <w:i/>
          <w:highlight w:val="yellow"/>
        </w:rPr>
        <w:t>per l</w:t>
      </w:r>
      <w:r w:rsidR="00093D0D">
        <w:rPr>
          <w:rFonts w:ascii="Times New Roman" w:hAnsi="Times New Roman" w:cs="Times New Roman"/>
          <w:b/>
          <w:i/>
          <w:highlight w:val="yellow"/>
        </w:rPr>
        <w:t>a gestione dell</w:t>
      </w:r>
      <w:r w:rsidR="00093D0D" w:rsidRPr="00093D0D">
        <w:rPr>
          <w:rFonts w:ascii="Times New Roman" w:hAnsi="Times New Roman" w:cs="Times New Roman"/>
          <w:b/>
          <w:i/>
          <w:highlight w:val="yellow"/>
        </w:rPr>
        <w:t xml:space="preserve">e attività </w:t>
      </w:r>
      <w:r w:rsidRPr="00093D0D">
        <w:rPr>
          <w:rFonts w:ascii="Times New Roman" w:hAnsi="Times New Roman" w:cs="Times New Roman"/>
          <w:b/>
          <w:i/>
          <w:highlight w:val="yellow"/>
        </w:rPr>
        <w:t>organizzativ</w:t>
      </w:r>
      <w:r w:rsidR="00093D0D" w:rsidRPr="00093D0D">
        <w:rPr>
          <w:rFonts w:ascii="Times New Roman" w:hAnsi="Times New Roman" w:cs="Times New Roman"/>
          <w:b/>
          <w:i/>
          <w:highlight w:val="yellow"/>
        </w:rPr>
        <w:t>e</w:t>
      </w:r>
      <w:r w:rsidRPr="00093D0D">
        <w:rPr>
          <w:rFonts w:ascii="Times New Roman" w:hAnsi="Times New Roman" w:cs="Times New Roman"/>
          <w:b/>
          <w:i/>
          <w:highlight w:val="yellow"/>
        </w:rPr>
        <w:t xml:space="preserve">, </w:t>
      </w:r>
      <w:r w:rsidR="00093D0D" w:rsidRPr="00093D0D">
        <w:rPr>
          <w:rFonts w:ascii="Times New Roman" w:hAnsi="Times New Roman" w:cs="Times New Roman"/>
          <w:b/>
          <w:i/>
          <w:highlight w:val="yellow"/>
        </w:rPr>
        <w:t>sarà concesso un termine di giorni 3 (tre) al fine di presentare l’offerta di gara.</w:t>
      </w:r>
      <w:r w:rsidR="00093D0D" w:rsidRPr="00093D0D">
        <w:rPr>
          <w:rFonts w:ascii="Times New Roman" w:hAnsi="Times New Roman" w:cs="Times New Roman"/>
          <w:b/>
          <w:i/>
        </w:rPr>
        <w:t xml:space="preserve"> </w:t>
      </w:r>
    </w:p>
    <w:p w:rsidR="00242276" w:rsidRPr="005F0F08" w:rsidRDefault="008500C6" w:rsidP="00E77B8A">
      <w:pPr>
        <w:spacing w:after="0" w:line="240" w:lineRule="auto"/>
        <w:jc w:val="both"/>
        <w:rPr>
          <w:rFonts w:ascii="Times New Roman" w:hAnsi="Times New Roman" w:cs="Times New Roman"/>
          <w:b/>
          <w:u w:val="single"/>
        </w:rPr>
      </w:pPr>
      <w:r w:rsidRPr="005F0F08">
        <w:rPr>
          <w:rFonts w:ascii="Times New Roman" w:hAnsi="Times New Roman" w:cs="Times New Roman"/>
          <w:b/>
          <w:u w:val="single"/>
        </w:rPr>
        <w:t>CONDIZIONI MINIME DI CARATTERE MORALE TECNICO-</w:t>
      </w:r>
      <w:r w:rsidR="00242276" w:rsidRPr="005F0F08">
        <w:rPr>
          <w:rFonts w:ascii="Times New Roman" w:hAnsi="Times New Roman" w:cs="Times New Roman"/>
          <w:b/>
          <w:u w:val="single"/>
        </w:rPr>
        <w:t xml:space="preserve">ORGANIZZATIVO NECESSARIE PER LA </w:t>
      </w:r>
      <w:r w:rsidRPr="005F0F08">
        <w:rPr>
          <w:rFonts w:ascii="Times New Roman" w:hAnsi="Times New Roman" w:cs="Times New Roman"/>
          <w:b/>
          <w:u w:val="single"/>
        </w:rPr>
        <w:t>PARTECIPAZIONE:</w:t>
      </w:r>
      <w:r w:rsidRPr="005F0F08">
        <w:rPr>
          <w:rFonts w:ascii="Times New Roman" w:hAnsi="Times New Roman" w:cs="Times New Roman"/>
          <w:u w:val="single"/>
        </w:rPr>
        <w:t xml:space="preserve">  </w:t>
      </w:r>
    </w:p>
    <w:p w:rsidR="0022604D" w:rsidRPr="005F0F08" w:rsidRDefault="008500C6" w:rsidP="00E77B8A">
      <w:pPr>
        <w:spacing w:after="0" w:line="240" w:lineRule="auto"/>
        <w:jc w:val="both"/>
        <w:rPr>
          <w:rFonts w:ascii="Times New Roman" w:hAnsi="Times New Roman" w:cs="Times New Roman"/>
        </w:rPr>
      </w:pPr>
      <w:r w:rsidRPr="005F0F08">
        <w:rPr>
          <w:rFonts w:ascii="Times New Roman" w:hAnsi="Times New Roman" w:cs="Times New Roman"/>
        </w:rPr>
        <w:t>Possono presentare istanza: i soggetti di cui</w:t>
      </w:r>
      <w:r w:rsidR="00EC4093">
        <w:rPr>
          <w:rFonts w:ascii="Times New Roman" w:hAnsi="Times New Roman" w:cs="Times New Roman"/>
        </w:rPr>
        <w:t xml:space="preserve"> all’art. 45 del D.Lgs.50/2016 s.m.i.</w:t>
      </w:r>
    </w:p>
    <w:p w:rsidR="0022604D" w:rsidRPr="005F0F08" w:rsidRDefault="008500C6" w:rsidP="00E77B8A">
      <w:pPr>
        <w:spacing w:after="0" w:line="240" w:lineRule="auto"/>
        <w:jc w:val="both"/>
        <w:rPr>
          <w:rFonts w:ascii="Times New Roman" w:hAnsi="Times New Roman" w:cs="Times New Roman"/>
          <w:b/>
          <w:i/>
          <w:u w:val="single"/>
        </w:rPr>
      </w:pPr>
      <w:r w:rsidRPr="005F0F08">
        <w:rPr>
          <w:rFonts w:ascii="Times New Roman" w:hAnsi="Times New Roman" w:cs="Times New Roman"/>
          <w:b/>
          <w:i/>
          <w:u w:val="single"/>
        </w:rPr>
        <w:t xml:space="preserve">Requisiti di ordine generale: i partecipanti devono essere in possesso dei requisiti di ordine generale ai sensi dell’art.80 del D.Lgs. 50/2016 s.m.i..  </w:t>
      </w:r>
    </w:p>
    <w:p w:rsidR="0022604D" w:rsidRPr="005F0F08" w:rsidRDefault="008500C6" w:rsidP="00E77B8A">
      <w:pPr>
        <w:spacing w:after="0" w:line="240" w:lineRule="auto"/>
        <w:jc w:val="both"/>
        <w:rPr>
          <w:rFonts w:ascii="Times New Roman" w:hAnsi="Times New Roman" w:cs="Times New Roman"/>
        </w:rPr>
      </w:pPr>
      <w:r w:rsidRPr="005F0F08">
        <w:rPr>
          <w:rFonts w:ascii="Times New Roman" w:hAnsi="Times New Roman" w:cs="Times New Roman"/>
        </w:rPr>
        <w:t xml:space="preserve">Requisiti di idoneità professionale (art. 83, comma 1, lett. a) D.Lgs. n. 50/2016 s.m.i.). </w:t>
      </w:r>
    </w:p>
    <w:p w:rsidR="00101EF6" w:rsidRPr="005F0F08" w:rsidRDefault="00917881" w:rsidP="00E77B8A">
      <w:pPr>
        <w:spacing w:after="0" w:line="240" w:lineRule="auto"/>
        <w:jc w:val="both"/>
        <w:rPr>
          <w:rFonts w:ascii="Times New Roman" w:hAnsi="Times New Roman" w:cs="Times New Roman"/>
          <w:b/>
          <w:u w:val="single"/>
        </w:rPr>
      </w:pPr>
      <w:r w:rsidRPr="005F0F08">
        <w:rPr>
          <w:rFonts w:ascii="Times New Roman" w:hAnsi="Times New Roman" w:cs="Times New Roman"/>
          <w:b/>
          <w:u w:val="single"/>
        </w:rPr>
        <w:t xml:space="preserve">a) </w:t>
      </w:r>
      <w:r w:rsidR="008500C6" w:rsidRPr="005F0F08">
        <w:rPr>
          <w:rFonts w:ascii="Times New Roman" w:hAnsi="Times New Roman" w:cs="Times New Roman"/>
          <w:b/>
          <w:u w:val="single"/>
        </w:rPr>
        <w:t xml:space="preserve">iscrizione nel registro delle imprese presso la Camera di Commercio, Industria, Artigianato e Agricoltura; </w:t>
      </w:r>
    </w:p>
    <w:p w:rsidR="00DF4B48" w:rsidRDefault="00DF4B48" w:rsidP="00E77B8A">
      <w:pPr>
        <w:spacing w:after="0" w:line="240" w:lineRule="auto"/>
        <w:jc w:val="both"/>
        <w:rPr>
          <w:rFonts w:ascii="Times New Roman" w:hAnsi="Times New Roman" w:cs="Times New Roman"/>
          <w:b/>
          <w:u w:val="single"/>
        </w:rPr>
      </w:pPr>
      <w:r w:rsidRPr="005F0F08">
        <w:rPr>
          <w:rFonts w:ascii="Times New Roman" w:hAnsi="Times New Roman" w:cs="Times New Roman"/>
          <w:b/>
          <w:u w:val="single"/>
        </w:rPr>
        <w:t>b) iscrizione sul MEPA di acquistinretepa</w:t>
      </w:r>
      <w:r>
        <w:rPr>
          <w:rFonts w:ascii="Times New Roman" w:hAnsi="Times New Roman" w:cs="Times New Roman"/>
          <w:b/>
          <w:u w:val="single"/>
        </w:rPr>
        <w:t xml:space="preserve"> </w:t>
      </w:r>
      <w:r w:rsidR="008B5532">
        <w:rPr>
          <w:rFonts w:ascii="Times New Roman" w:hAnsi="Times New Roman" w:cs="Times New Roman"/>
          <w:b/>
          <w:u w:val="single"/>
        </w:rPr>
        <w:t xml:space="preserve">per categoria merceologica: Servizi </w:t>
      </w:r>
      <w:r w:rsidR="005159FD">
        <w:rPr>
          <w:rFonts w:ascii="Times New Roman" w:hAnsi="Times New Roman" w:cs="Times New Roman"/>
          <w:b/>
          <w:u w:val="single"/>
        </w:rPr>
        <w:t>di organizzazione eventi</w:t>
      </w:r>
      <w:r w:rsidRPr="005F0F08">
        <w:rPr>
          <w:rFonts w:ascii="Times New Roman" w:hAnsi="Times New Roman" w:cs="Times New Roman"/>
          <w:b/>
          <w:u w:val="single"/>
        </w:rPr>
        <w:t xml:space="preserve">; </w:t>
      </w:r>
    </w:p>
    <w:p w:rsidR="00356A19" w:rsidRPr="005F0F08" w:rsidRDefault="00DF4B48" w:rsidP="00E77B8A">
      <w:pPr>
        <w:spacing w:after="0" w:line="240" w:lineRule="auto"/>
        <w:jc w:val="both"/>
        <w:rPr>
          <w:rFonts w:ascii="Times New Roman" w:hAnsi="Times New Roman" w:cs="Times New Roman"/>
          <w:b/>
          <w:u w:val="single"/>
        </w:rPr>
      </w:pPr>
      <w:r w:rsidRPr="005F0F08">
        <w:rPr>
          <w:rFonts w:ascii="Times New Roman" w:hAnsi="Times New Roman" w:cs="Times New Roman"/>
          <w:b/>
          <w:u w:val="single"/>
        </w:rPr>
        <w:t>c) possesso di attestazione SOA per categoria lavori OG9</w:t>
      </w:r>
      <w:r>
        <w:rPr>
          <w:rFonts w:ascii="Times New Roman" w:hAnsi="Times New Roman" w:cs="Times New Roman"/>
          <w:b/>
          <w:u w:val="single"/>
        </w:rPr>
        <w:t xml:space="preserve"> - </w:t>
      </w:r>
      <w:r w:rsidRPr="009F064C">
        <w:rPr>
          <w:rFonts w:ascii="Times New Roman" w:hAnsi="Times New Roman" w:cs="Times New Roman"/>
          <w:b/>
          <w:u w:val="single"/>
        </w:rPr>
        <w:t>Impianti per la produzione di energia elettrica</w:t>
      </w:r>
      <w:r>
        <w:rPr>
          <w:rFonts w:ascii="Times New Roman" w:hAnsi="Times New Roman" w:cs="Times New Roman"/>
          <w:b/>
          <w:u w:val="single"/>
        </w:rPr>
        <w:t xml:space="preserve"> ovvero aver eseguito, presso una Pubblica Amministrazione, lavori relativi alla citata categoria per almeno il doppio del valore presunto dei lavori oggetto della manifestazione d'interesse nei 3 anni precedenti alla pubblicazione dell'avviso con regolare esecuzione degli stessi attestato dal relativo certificato rilasciato dall'Ente Appaltante</w:t>
      </w:r>
      <w:r w:rsidR="00356A19">
        <w:rPr>
          <w:rFonts w:ascii="Times New Roman" w:hAnsi="Times New Roman" w:cs="Times New Roman"/>
          <w:b/>
          <w:u w:val="single"/>
        </w:rPr>
        <w:t>, ovvero</w:t>
      </w:r>
      <w:r w:rsidR="00356A19">
        <w:rPr>
          <w:rFonts w:ascii="Times New Roman" w:hAnsi="Times New Roman"/>
          <w:szCs w:val="24"/>
          <w:u w:val="single"/>
        </w:rPr>
        <w:t xml:space="preserve"> </w:t>
      </w:r>
      <w:r w:rsidR="00356A19" w:rsidRPr="00356A19">
        <w:rPr>
          <w:rFonts w:ascii="Times New Roman" w:hAnsi="Times New Roman" w:cs="Times New Roman"/>
          <w:b/>
          <w:u w:val="single"/>
        </w:rPr>
        <w:t>Abilitazione di cui al DM 37/08, già legge n.46/90 per impianti elettrici;</w:t>
      </w:r>
    </w:p>
    <w:p w:rsidR="0022604D" w:rsidRPr="005F0F08" w:rsidRDefault="008500C6" w:rsidP="00E77B8A">
      <w:pPr>
        <w:spacing w:after="0" w:line="240" w:lineRule="auto"/>
        <w:jc w:val="both"/>
        <w:rPr>
          <w:rFonts w:ascii="Times New Roman" w:hAnsi="Times New Roman" w:cs="Times New Roman"/>
          <w:i/>
          <w:u w:val="single"/>
        </w:rPr>
      </w:pPr>
      <w:r w:rsidRPr="005F0F08">
        <w:rPr>
          <w:rFonts w:ascii="Times New Roman" w:hAnsi="Times New Roman" w:cs="Times New Roman"/>
          <w:b/>
          <w:i/>
          <w:u w:val="single"/>
        </w:rPr>
        <w:t>Requisiti di capacità economica e finanziaria (art. 83, comma 1, lett. b) D.Lgs. n. 50/2016 s.m.i.).</w:t>
      </w:r>
      <w:r w:rsidRPr="005F0F08">
        <w:rPr>
          <w:rFonts w:ascii="Times New Roman" w:hAnsi="Times New Roman" w:cs="Times New Roman"/>
          <w:i/>
          <w:u w:val="single"/>
        </w:rPr>
        <w:t xml:space="preserve"> </w:t>
      </w:r>
    </w:p>
    <w:p w:rsidR="008500C6" w:rsidRPr="005F0F08" w:rsidRDefault="00917881" w:rsidP="00E77B8A">
      <w:pPr>
        <w:spacing w:after="0" w:line="240" w:lineRule="auto"/>
        <w:jc w:val="both"/>
        <w:rPr>
          <w:rFonts w:ascii="Times New Roman" w:hAnsi="Times New Roman" w:cs="Times New Roman"/>
        </w:rPr>
      </w:pPr>
      <w:r w:rsidRPr="005F0F08">
        <w:rPr>
          <w:rFonts w:ascii="Times New Roman" w:hAnsi="Times New Roman" w:cs="Times New Roman"/>
        </w:rPr>
        <w:t xml:space="preserve">c) </w:t>
      </w:r>
      <w:r w:rsidR="008500C6" w:rsidRPr="005F0F08">
        <w:rPr>
          <w:rFonts w:ascii="Times New Roman" w:hAnsi="Times New Roman" w:cs="Times New Roman"/>
        </w:rPr>
        <w:t xml:space="preserve">copertura assicurativa contro i rischi professionali, di cui all'art. 83, comma 4, lett. c) del D.Lgs. n. 50/2016 s.m.i., per un massimale per un importo garantito annuo non inferiore a euro 2.000.000,00,  </w:t>
      </w:r>
    </w:p>
    <w:p w:rsidR="0022604D" w:rsidRPr="005F0F08" w:rsidRDefault="008500C6" w:rsidP="00E77B8A">
      <w:pPr>
        <w:spacing w:after="0" w:line="240" w:lineRule="auto"/>
        <w:rPr>
          <w:rFonts w:ascii="Times New Roman" w:hAnsi="Times New Roman" w:cs="Times New Roman"/>
          <w:i/>
          <w:u w:val="single"/>
        </w:rPr>
      </w:pPr>
      <w:r w:rsidRPr="005F0F08">
        <w:rPr>
          <w:rFonts w:ascii="Times New Roman" w:hAnsi="Times New Roman" w:cs="Times New Roman"/>
          <w:b/>
          <w:i/>
          <w:u w:val="single"/>
        </w:rPr>
        <w:t xml:space="preserve">Requisiti di capacità tecnico organizzativa (art. 83, comma 1, lett. c) del D.Lgs n. 50/2016 s.m.i.)   </w:t>
      </w:r>
    </w:p>
    <w:p w:rsidR="0022604D" w:rsidRPr="005F0F08" w:rsidRDefault="008500C6" w:rsidP="00E77B8A">
      <w:pPr>
        <w:pStyle w:val="Paragrafoelenco"/>
        <w:numPr>
          <w:ilvl w:val="0"/>
          <w:numId w:val="3"/>
        </w:numPr>
        <w:spacing w:after="0" w:line="240" w:lineRule="auto"/>
        <w:jc w:val="both"/>
        <w:rPr>
          <w:rFonts w:ascii="Times New Roman" w:hAnsi="Times New Roman" w:cs="Times New Roman"/>
        </w:rPr>
      </w:pPr>
      <w:r w:rsidRPr="005F0F08">
        <w:rPr>
          <w:rFonts w:ascii="Times New Roman" w:hAnsi="Times New Roman" w:cs="Times New Roman"/>
        </w:rPr>
        <w:t xml:space="preserve">avvenuto espletamento negli ultimi tre anni di </w:t>
      </w:r>
      <w:r w:rsidR="00B6100B" w:rsidRPr="005F0F08">
        <w:rPr>
          <w:rFonts w:ascii="Times New Roman" w:hAnsi="Times New Roman" w:cs="Times New Roman"/>
        </w:rPr>
        <w:t>forniture</w:t>
      </w:r>
      <w:r w:rsidRPr="005F0F08">
        <w:rPr>
          <w:rFonts w:ascii="Times New Roman" w:hAnsi="Times New Roman" w:cs="Times New Roman"/>
        </w:rPr>
        <w:t xml:space="preserve"> analogh</w:t>
      </w:r>
      <w:r w:rsidR="00B6100B" w:rsidRPr="005F0F08">
        <w:rPr>
          <w:rFonts w:ascii="Times New Roman" w:hAnsi="Times New Roman" w:cs="Times New Roman"/>
        </w:rPr>
        <w:t>e</w:t>
      </w:r>
      <w:r w:rsidRPr="005F0F08">
        <w:rPr>
          <w:rFonts w:ascii="Times New Roman" w:hAnsi="Times New Roman" w:cs="Times New Roman"/>
        </w:rPr>
        <w:t xml:space="preserve"> a quelli oggetto di affidamento, per un i</w:t>
      </w:r>
      <w:r w:rsidR="00FE4018" w:rsidRPr="005F0F08">
        <w:rPr>
          <w:rFonts w:ascii="Times New Roman" w:hAnsi="Times New Roman" w:cs="Times New Roman"/>
        </w:rPr>
        <w:t xml:space="preserve">mporto globale non inferiore a </w:t>
      </w:r>
      <w:r w:rsidR="00917881" w:rsidRPr="00EC4093">
        <w:rPr>
          <w:rFonts w:ascii="Times New Roman" w:hAnsi="Times New Roman" w:cs="Times New Roman"/>
          <w:color w:val="FF0000"/>
          <w:highlight w:val="yellow"/>
        </w:rPr>
        <w:t xml:space="preserve">€ </w:t>
      </w:r>
      <w:r w:rsidR="00356A19">
        <w:rPr>
          <w:rFonts w:ascii="Times New Roman" w:hAnsi="Times New Roman" w:cs="Times New Roman"/>
          <w:color w:val="FF0000"/>
          <w:highlight w:val="yellow"/>
        </w:rPr>
        <w:t>5</w:t>
      </w:r>
      <w:r w:rsidRPr="005F0F08">
        <w:rPr>
          <w:rFonts w:ascii="Times New Roman" w:hAnsi="Times New Roman" w:cs="Times New Roman"/>
          <w:color w:val="FF0000"/>
          <w:highlight w:val="yellow"/>
        </w:rPr>
        <w:t>0.000,00;</w:t>
      </w:r>
      <w:r w:rsidRPr="005F0F08">
        <w:rPr>
          <w:rFonts w:ascii="Times New Roman" w:hAnsi="Times New Roman" w:cs="Times New Roman"/>
        </w:rPr>
        <w:t xml:space="preserve"> </w:t>
      </w:r>
    </w:p>
    <w:p w:rsidR="008500C6" w:rsidRPr="005F0F08" w:rsidRDefault="008500C6" w:rsidP="00E77B8A">
      <w:pPr>
        <w:pStyle w:val="Paragrafoelenco"/>
        <w:numPr>
          <w:ilvl w:val="0"/>
          <w:numId w:val="3"/>
        </w:numPr>
        <w:spacing w:after="0" w:line="240" w:lineRule="auto"/>
        <w:rPr>
          <w:rFonts w:ascii="Times New Roman" w:hAnsi="Times New Roman" w:cs="Times New Roman"/>
          <w:highlight w:val="yellow"/>
        </w:rPr>
      </w:pPr>
      <w:r w:rsidRPr="005F0F08">
        <w:rPr>
          <w:rFonts w:ascii="Times New Roman" w:hAnsi="Times New Roman" w:cs="Times New Roman"/>
        </w:rPr>
        <w:t xml:space="preserve"> </w:t>
      </w:r>
      <w:r w:rsidRPr="005F0F08">
        <w:rPr>
          <w:rFonts w:ascii="Times New Roman" w:hAnsi="Times New Roman" w:cs="Times New Roman"/>
          <w:highlight w:val="yellow"/>
        </w:rPr>
        <w:t xml:space="preserve">disponibilità delle seguenti attrezzature tecniche: </w:t>
      </w:r>
      <w:r w:rsidRPr="005F0F08">
        <w:rPr>
          <w:rFonts w:ascii="Times New Roman" w:hAnsi="Times New Roman" w:cs="Times New Roman"/>
          <w:b/>
          <w:highlight w:val="yellow"/>
          <w:u w:val="single"/>
        </w:rPr>
        <w:t>carro scala</w:t>
      </w:r>
      <w:r w:rsidRPr="005F0F08">
        <w:rPr>
          <w:rFonts w:ascii="Times New Roman" w:hAnsi="Times New Roman" w:cs="Times New Roman"/>
          <w:highlight w:val="yellow"/>
        </w:rPr>
        <w:t>;</w:t>
      </w:r>
    </w:p>
    <w:p w:rsidR="00E77B8A" w:rsidRDefault="00E77B8A" w:rsidP="00E77B8A">
      <w:pPr>
        <w:spacing w:after="0" w:line="240" w:lineRule="auto"/>
        <w:jc w:val="both"/>
        <w:rPr>
          <w:rFonts w:ascii="Times New Roman" w:hAnsi="Times New Roman" w:cs="Times New Roman"/>
          <w:b/>
          <w:u w:val="single"/>
        </w:rPr>
      </w:pPr>
    </w:p>
    <w:p w:rsidR="007C2BFF" w:rsidRPr="005F0F08" w:rsidRDefault="008500C6" w:rsidP="00E77B8A">
      <w:pPr>
        <w:spacing w:after="0" w:line="240" w:lineRule="auto"/>
        <w:jc w:val="both"/>
        <w:rPr>
          <w:rFonts w:ascii="Times New Roman" w:hAnsi="Times New Roman" w:cs="Times New Roman"/>
          <w:u w:val="single"/>
        </w:rPr>
      </w:pPr>
      <w:r w:rsidRPr="005F0F08">
        <w:rPr>
          <w:rFonts w:ascii="Times New Roman" w:hAnsi="Times New Roman" w:cs="Times New Roman"/>
          <w:b/>
          <w:u w:val="single"/>
        </w:rPr>
        <w:t>MODALITA’ DI PRESENTAZIONE DELLE CANDIDATURE</w:t>
      </w:r>
      <w:r w:rsidRPr="005F0F08">
        <w:rPr>
          <w:rFonts w:ascii="Times New Roman" w:hAnsi="Times New Roman" w:cs="Times New Roman"/>
          <w:u w:val="single"/>
        </w:rPr>
        <w:t xml:space="preserve">  </w:t>
      </w:r>
    </w:p>
    <w:p w:rsidR="008500C6" w:rsidRPr="005F0F08" w:rsidRDefault="008500C6" w:rsidP="00E77B8A">
      <w:pPr>
        <w:spacing w:after="0" w:line="240" w:lineRule="auto"/>
        <w:jc w:val="both"/>
        <w:rPr>
          <w:rFonts w:ascii="Times New Roman" w:hAnsi="Times New Roman" w:cs="Times New Roman"/>
        </w:rPr>
      </w:pPr>
      <w:r w:rsidRPr="005F0F08">
        <w:rPr>
          <w:rFonts w:ascii="Times New Roman" w:hAnsi="Times New Roman" w:cs="Times New Roman"/>
        </w:rPr>
        <w:t xml:space="preserve">Le manifestazioni di interesse a partecipare alla gara in oggetto dovranno essere </w:t>
      </w:r>
      <w:r w:rsidRPr="00EC4093">
        <w:rPr>
          <w:rFonts w:ascii="Times New Roman" w:hAnsi="Times New Roman" w:cs="Times New Roman"/>
          <w:b/>
        </w:rPr>
        <w:t xml:space="preserve">inviate esclusivamente a mezzo PEC all’indirizzo: </w:t>
      </w:r>
      <w:r w:rsidR="007C2BFF" w:rsidRPr="00EC4093">
        <w:rPr>
          <w:rFonts w:ascii="Times New Roman" w:hAnsi="Times New Roman" w:cs="Times New Roman"/>
          <w:b/>
          <w:u w:val="single"/>
        </w:rPr>
        <w:t>protocollo@pec.comunediterzigno.gov.it</w:t>
      </w:r>
      <w:r w:rsidRPr="00EC4093">
        <w:rPr>
          <w:rFonts w:ascii="Times New Roman" w:hAnsi="Times New Roman" w:cs="Times New Roman"/>
          <w:b/>
        </w:rPr>
        <w:t xml:space="preserve">, entro e non oltre le ore </w:t>
      </w:r>
      <w:r w:rsidRPr="00EC4093">
        <w:rPr>
          <w:rFonts w:ascii="Times New Roman" w:hAnsi="Times New Roman" w:cs="Times New Roman"/>
          <w:b/>
          <w:color w:val="FF0000"/>
          <w:u w:val="single"/>
        </w:rPr>
        <w:t xml:space="preserve">12,00 del giorno </w:t>
      </w:r>
      <w:r w:rsidR="00356A19">
        <w:rPr>
          <w:rFonts w:ascii="Times New Roman" w:hAnsi="Times New Roman" w:cs="Times New Roman"/>
          <w:b/>
          <w:color w:val="FF0000"/>
          <w:highlight w:val="yellow"/>
          <w:u w:val="single"/>
        </w:rPr>
        <w:t>05</w:t>
      </w:r>
      <w:r w:rsidRPr="00EC4093">
        <w:rPr>
          <w:rFonts w:ascii="Times New Roman" w:hAnsi="Times New Roman" w:cs="Times New Roman"/>
          <w:b/>
          <w:color w:val="FF0000"/>
          <w:highlight w:val="yellow"/>
          <w:u w:val="single"/>
        </w:rPr>
        <w:t>/</w:t>
      </w:r>
      <w:r w:rsidR="00EC4093" w:rsidRPr="00EC4093">
        <w:rPr>
          <w:rFonts w:ascii="Times New Roman" w:hAnsi="Times New Roman" w:cs="Times New Roman"/>
          <w:b/>
          <w:color w:val="FF0000"/>
          <w:highlight w:val="yellow"/>
          <w:u w:val="single"/>
        </w:rPr>
        <w:t>1</w:t>
      </w:r>
      <w:r w:rsidR="00997F11">
        <w:rPr>
          <w:rFonts w:ascii="Times New Roman" w:hAnsi="Times New Roman" w:cs="Times New Roman"/>
          <w:b/>
          <w:color w:val="FF0000"/>
          <w:highlight w:val="yellow"/>
          <w:u w:val="single"/>
        </w:rPr>
        <w:t>2</w:t>
      </w:r>
      <w:r w:rsidRPr="00EC4093">
        <w:rPr>
          <w:rFonts w:ascii="Times New Roman" w:hAnsi="Times New Roman" w:cs="Times New Roman"/>
          <w:b/>
          <w:color w:val="FF0000"/>
          <w:highlight w:val="yellow"/>
          <w:u w:val="single"/>
        </w:rPr>
        <w:t>/201</w:t>
      </w:r>
      <w:r w:rsidR="0012080B" w:rsidRPr="00EC4093">
        <w:rPr>
          <w:rFonts w:ascii="Times New Roman" w:hAnsi="Times New Roman" w:cs="Times New Roman"/>
          <w:b/>
          <w:color w:val="FF0000"/>
          <w:highlight w:val="yellow"/>
          <w:u w:val="single"/>
        </w:rPr>
        <w:t>9</w:t>
      </w:r>
      <w:r w:rsidR="0012080B" w:rsidRPr="00EC4093">
        <w:rPr>
          <w:rFonts w:ascii="Times New Roman" w:hAnsi="Times New Roman" w:cs="Times New Roman"/>
          <w:b/>
          <w:color w:val="FF0000"/>
          <w:highlight w:val="yellow"/>
        </w:rPr>
        <w:t>.</w:t>
      </w:r>
      <w:r w:rsidR="00917881" w:rsidRPr="005F0F08">
        <w:rPr>
          <w:rFonts w:ascii="Times New Roman" w:hAnsi="Times New Roman" w:cs="Times New Roman"/>
        </w:rPr>
        <w:t xml:space="preserve"> </w:t>
      </w:r>
      <w:r w:rsidRPr="005F0F08">
        <w:rPr>
          <w:rFonts w:ascii="Times New Roman" w:hAnsi="Times New Roman" w:cs="Times New Roman"/>
        </w:rPr>
        <w:t>Non si terrà conto e quindi saranno automaticamente escluse dalla procedura di selezione, le manifestazioni di interesse pervenute dopo tale scadenza. La manifestazione di interesse dovrà essere presentata utilizzando l’apposito modello predisposto dalla Stazione Appaltante allegato al presente avviso, con allegata copia fotostatica del documento di identità in corso di validità del sottoscrittore e firmato digitalmente dal dichiarante.</w:t>
      </w:r>
    </w:p>
    <w:p w:rsidR="00E77B8A" w:rsidRDefault="00E77B8A" w:rsidP="00E77B8A">
      <w:pPr>
        <w:spacing w:after="0" w:line="240" w:lineRule="auto"/>
        <w:rPr>
          <w:rFonts w:ascii="Times New Roman" w:hAnsi="Times New Roman" w:cs="Times New Roman"/>
          <w:b/>
          <w:u w:val="single"/>
        </w:rPr>
      </w:pPr>
    </w:p>
    <w:p w:rsidR="0022604D" w:rsidRPr="005F0F08" w:rsidRDefault="008500C6" w:rsidP="00E77B8A">
      <w:pPr>
        <w:spacing w:after="0" w:line="240" w:lineRule="auto"/>
        <w:rPr>
          <w:rFonts w:ascii="Times New Roman" w:hAnsi="Times New Roman" w:cs="Times New Roman"/>
          <w:u w:val="single"/>
        </w:rPr>
      </w:pPr>
      <w:r w:rsidRPr="005F0F08">
        <w:rPr>
          <w:rFonts w:ascii="Times New Roman" w:hAnsi="Times New Roman" w:cs="Times New Roman"/>
          <w:b/>
          <w:u w:val="single"/>
        </w:rPr>
        <w:t>FASE SUCCESSIVA ALLA RICEZIONE DELLE CANDIDATURE</w:t>
      </w:r>
      <w:r w:rsidRPr="005F0F08">
        <w:rPr>
          <w:rFonts w:ascii="Times New Roman" w:hAnsi="Times New Roman" w:cs="Times New Roman"/>
          <w:u w:val="single"/>
        </w:rPr>
        <w:t xml:space="preserve">   </w:t>
      </w:r>
    </w:p>
    <w:p w:rsidR="00403943" w:rsidRPr="005F0F08" w:rsidRDefault="00403943" w:rsidP="00E77B8A">
      <w:pPr>
        <w:spacing w:after="0" w:line="240" w:lineRule="auto"/>
        <w:jc w:val="both"/>
        <w:rPr>
          <w:rFonts w:ascii="Times New Roman" w:hAnsi="Times New Roman" w:cs="Times New Roman"/>
        </w:rPr>
      </w:pPr>
      <w:r>
        <w:rPr>
          <w:rFonts w:ascii="Times New Roman" w:hAnsi="Times New Roman" w:cs="Times New Roman"/>
        </w:rPr>
        <w:t xml:space="preserve">Successivamente all’acquisizione delle manifestazioni di interesse pervenute, </w:t>
      </w:r>
      <w:r w:rsidR="008500C6" w:rsidRPr="005F0F08">
        <w:rPr>
          <w:rFonts w:ascii="Times New Roman" w:hAnsi="Times New Roman" w:cs="Times New Roman"/>
        </w:rPr>
        <w:t>la Stazione Appaltante si proceder</w:t>
      </w:r>
      <w:r>
        <w:rPr>
          <w:rFonts w:ascii="Times New Roman" w:hAnsi="Times New Roman" w:cs="Times New Roman"/>
        </w:rPr>
        <w:t xml:space="preserve">à </w:t>
      </w:r>
      <w:r w:rsidR="008500C6" w:rsidRPr="005F0F08">
        <w:rPr>
          <w:rFonts w:ascii="Times New Roman" w:hAnsi="Times New Roman" w:cs="Times New Roman"/>
        </w:rPr>
        <w:t xml:space="preserve">alle </w:t>
      </w:r>
      <w:r w:rsidR="00F24E04" w:rsidRPr="005F0F08">
        <w:rPr>
          <w:rFonts w:ascii="Times New Roman" w:hAnsi="Times New Roman" w:cs="Times New Roman"/>
          <w:color w:val="FF0000"/>
        </w:rPr>
        <w:t xml:space="preserve">verifica del possesso dei requisiti per la partecipazione delle stesse ditte candidatesi verificando la iscrizione delle stesse sul portale acquistinretepa </w:t>
      </w:r>
      <w:r w:rsidR="00093D0D">
        <w:rPr>
          <w:rFonts w:ascii="Times New Roman" w:hAnsi="Times New Roman" w:cs="Times New Roman"/>
          <w:color w:val="FF0000"/>
        </w:rPr>
        <w:t>–</w:t>
      </w:r>
      <w:r w:rsidR="00F24E04" w:rsidRPr="005F0F08">
        <w:rPr>
          <w:rFonts w:ascii="Times New Roman" w:hAnsi="Times New Roman" w:cs="Times New Roman"/>
          <w:color w:val="FF0000"/>
        </w:rPr>
        <w:t xml:space="preserve"> MEPA</w:t>
      </w:r>
      <w:r>
        <w:rPr>
          <w:rFonts w:ascii="Times New Roman" w:hAnsi="Times New Roman" w:cs="Times New Roman"/>
          <w:color w:val="FF0000"/>
        </w:rPr>
        <w:t xml:space="preserve"> ed in particolare nell’are merceologica innanzi indicata</w:t>
      </w:r>
      <w:r w:rsidR="00093D0D">
        <w:rPr>
          <w:rFonts w:ascii="Times New Roman" w:hAnsi="Times New Roman" w:cs="Times New Roman"/>
          <w:color w:val="FF0000"/>
        </w:rPr>
        <w:t>.</w:t>
      </w:r>
      <w:r>
        <w:rPr>
          <w:rFonts w:ascii="Times New Roman" w:hAnsi="Times New Roman" w:cs="Times New Roman"/>
          <w:color w:val="FF0000"/>
        </w:rPr>
        <w:t xml:space="preserve"> </w:t>
      </w:r>
    </w:p>
    <w:p w:rsidR="00E77B8A" w:rsidRDefault="00E77B8A" w:rsidP="00E77B8A">
      <w:pPr>
        <w:spacing w:after="0" w:line="240" w:lineRule="auto"/>
        <w:jc w:val="both"/>
        <w:rPr>
          <w:rFonts w:ascii="Times New Roman" w:hAnsi="Times New Roman" w:cs="Times New Roman"/>
          <w:b/>
          <w:u w:val="single"/>
        </w:rPr>
      </w:pPr>
    </w:p>
    <w:p w:rsidR="007C2BFF" w:rsidRPr="005F0F08" w:rsidRDefault="008500C6" w:rsidP="00E77B8A">
      <w:pPr>
        <w:spacing w:after="0" w:line="240" w:lineRule="auto"/>
        <w:jc w:val="both"/>
        <w:rPr>
          <w:rFonts w:ascii="Times New Roman" w:hAnsi="Times New Roman" w:cs="Times New Roman"/>
          <w:u w:val="single"/>
        </w:rPr>
      </w:pPr>
      <w:r w:rsidRPr="005F0F08">
        <w:rPr>
          <w:rFonts w:ascii="Times New Roman" w:hAnsi="Times New Roman" w:cs="Times New Roman"/>
          <w:b/>
          <w:u w:val="single"/>
        </w:rPr>
        <w:t>ULTERIORI INFORMAZIONI</w:t>
      </w:r>
      <w:r w:rsidRPr="005F0F08">
        <w:rPr>
          <w:rFonts w:ascii="Times New Roman" w:hAnsi="Times New Roman" w:cs="Times New Roman"/>
          <w:u w:val="single"/>
        </w:rPr>
        <w:t xml:space="preserve">  </w:t>
      </w:r>
    </w:p>
    <w:p w:rsidR="008500C6" w:rsidRPr="005F0F08" w:rsidRDefault="008500C6" w:rsidP="00E77B8A">
      <w:pPr>
        <w:spacing w:after="0" w:line="240" w:lineRule="auto"/>
        <w:jc w:val="both"/>
        <w:rPr>
          <w:rFonts w:ascii="Times New Roman" w:hAnsi="Times New Roman" w:cs="Times New Roman"/>
        </w:rPr>
      </w:pPr>
      <w:r w:rsidRPr="005F0F08">
        <w:rPr>
          <w:rFonts w:ascii="Times New Roman" w:hAnsi="Times New Roman" w:cs="Times New Roman"/>
        </w:rPr>
        <w:t>Il presente avviso è finalizzato ad una indagine di mercato, non costituisce proposta contrattuale e non vincola in alcun modo l’Amministrazione che sarà libera di seguire anche altre procedure. La Stazione Appaltante si riserva di interrompere in qualsiasi momento, per ragioni di sua esclusiva competenza, il procedimento avviato, senza che i soggetti richiedenti possano vantare alcuna pretesa. Resta inteso che la suddetta partecipazione non costituisce prova di possesso dei requisiti generali e speciali richiesti per l’affidamento del servizio che invece dovrà essere dichiarato dall’interessato ed accertato dalla Stazione Appaltante in occasione della procedura negoziata di affidamento.</w:t>
      </w:r>
    </w:p>
    <w:p w:rsidR="008500C6" w:rsidRPr="005F0F08" w:rsidRDefault="008500C6" w:rsidP="00E77B8A">
      <w:pPr>
        <w:spacing w:after="0" w:line="240" w:lineRule="auto"/>
        <w:rPr>
          <w:rFonts w:ascii="Times New Roman" w:hAnsi="Times New Roman" w:cs="Times New Roman"/>
        </w:rPr>
      </w:pPr>
      <w:r w:rsidRPr="005F0F08">
        <w:rPr>
          <w:rFonts w:ascii="Times New Roman" w:hAnsi="Times New Roman" w:cs="Times New Roman"/>
        </w:rPr>
        <w:lastRenderedPageBreak/>
        <w:t xml:space="preserve">Trattamento dati personali  I dati raccolti saranno trattati ai sensi dell’art.13 della Legge 196/2003 e s.m.i., esclusivamente nell’ambito della presente gara.  </w:t>
      </w:r>
    </w:p>
    <w:p w:rsidR="008500C6" w:rsidRPr="005F0F08" w:rsidRDefault="00917881" w:rsidP="00E77B8A">
      <w:pPr>
        <w:spacing w:after="0" w:line="240" w:lineRule="auto"/>
        <w:rPr>
          <w:rFonts w:ascii="Times New Roman" w:hAnsi="Times New Roman" w:cs="Times New Roman"/>
        </w:rPr>
      </w:pPr>
      <w:r w:rsidRPr="005F0F08">
        <w:rPr>
          <w:rFonts w:ascii="Times New Roman" w:hAnsi="Times New Roman" w:cs="Times New Roman"/>
        </w:rPr>
        <w:t xml:space="preserve">Pubblicazione Avviso: </w:t>
      </w:r>
      <w:r w:rsidR="008500C6" w:rsidRPr="005F0F08">
        <w:rPr>
          <w:rFonts w:ascii="Times New Roman" w:hAnsi="Times New Roman" w:cs="Times New Roman"/>
        </w:rPr>
        <w:t xml:space="preserve">Il presente avviso, è pubblicato, per </w:t>
      </w:r>
      <w:r w:rsidR="00732BF6" w:rsidRPr="005F0F08">
        <w:rPr>
          <w:rFonts w:ascii="Times New Roman" w:hAnsi="Times New Roman" w:cs="Times New Roman"/>
          <w:color w:val="FF0000"/>
        </w:rPr>
        <w:t xml:space="preserve">sette </w:t>
      </w:r>
      <w:r w:rsidR="008500C6" w:rsidRPr="005F0F08">
        <w:rPr>
          <w:rFonts w:ascii="Times New Roman" w:hAnsi="Times New Roman" w:cs="Times New Roman"/>
          <w:color w:val="FF0000"/>
        </w:rPr>
        <w:t>giorni:</w:t>
      </w:r>
    </w:p>
    <w:p w:rsidR="00917881" w:rsidRPr="005F0F08" w:rsidRDefault="008500C6" w:rsidP="00E77B8A">
      <w:pPr>
        <w:pStyle w:val="Paragrafoelenco"/>
        <w:numPr>
          <w:ilvl w:val="0"/>
          <w:numId w:val="4"/>
        </w:numPr>
        <w:spacing w:after="0" w:line="240" w:lineRule="auto"/>
        <w:rPr>
          <w:rFonts w:ascii="Times New Roman" w:hAnsi="Times New Roman" w:cs="Times New Roman"/>
        </w:rPr>
      </w:pPr>
      <w:r w:rsidRPr="005F0F08">
        <w:rPr>
          <w:rFonts w:ascii="Times New Roman" w:hAnsi="Times New Roman" w:cs="Times New Roman"/>
        </w:rPr>
        <w:t xml:space="preserve">sul profilo del committente della Stazione Appaltante </w:t>
      </w:r>
      <w:r w:rsidR="007C2BFF" w:rsidRPr="005F0F08">
        <w:rPr>
          <w:rFonts w:ascii="Times New Roman" w:hAnsi="Times New Roman" w:cs="Times New Roman"/>
        </w:rPr>
        <w:t xml:space="preserve">http://www.comunediterzigno.gov.it/ </w:t>
      </w:r>
      <w:r w:rsidR="00917881" w:rsidRPr="005F0F08">
        <w:rPr>
          <w:rFonts w:ascii="Times New Roman" w:hAnsi="Times New Roman" w:cs="Times New Roman"/>
        </w:rPr>
        <w:t>nella home page;</w:t>
      </w:r>
    </w:p>
    <w:p w:rsidR="008500C6" w:rsidRPr="005F0F08" w:rsidRDefault="00866BEF" w:rsidP="00E77B8A">
      <w:pPr>
        <w:pStyle w:val="Paragrafoelenco"/>
        <w:numPr>
          <w:ilvl w:val="0"/>
          <w:numId w:val="4"/>
        </w:numPr>
        <w:spacing w:after="0" w:line="240" w:lineRule="auto"/>
        <w:rPr>
          <w:rFonts w:ascii="Times New Roman" w:hAnsi="Times New Roman" w:cs="Times New Roman"/>
        </w:rPr>
      </w:pPr>
      <w:r w:rsidRPr="005F0F08">
        <w:rPr>
          <w:rFonts w:ascii="Times New Roman" w:hAnsi="Times New Roman" w:cs="Times New Roman"/>
        </w:rPr>
        <w:t>sull’Albo Pretorio on</w:t>
      </w:r>
      <w:r w:rsidR="00917881" w:rsidRPr="005F0F08">
        <w:rPr>
          <w:rFonts w:ascii="Times New Roman" w:hAnsi="Times New Roman" w:cs="Times New Roman"/>
        </w:rPr>
        <w:t>-</w:t>
      </w:r>
      <w:r w:rsidRPr="005F0F08">
        <w:rPr>
          <w:rFonts w:ascii="Times New Roman" w:hAnsi="Times New Roman" w:cs="Times New Roman"/>
        </w:rPr>
        <w:t xml:space="preserve">line, sezione bandi </w:t>
      </w:r>
      <w:r w:rsidR="00EA17AD" w:rsidRPr="005F0F08">
        <w:rPr>
          <w:rFonts w:ascii="Times New Roman" w:hAnsi="Times New Roman" w:cs="Times New Roman"/>
        </w:rPr>
        <w:t>e gare/avvisi</w:t>
      </w:r>
      <w:r w:rsidR="00917881" w:rsidRPr="005F0F08">
        <w:rPr>
          <w:rFonts w:ascii="Times New Roman" w:hAnsi="Times New Roman" w:cs="Times New Roman"/>
        </w:rPr>
        <w:t xml:space="preserve"> accessibile sempre dal profilo istituzionale del comune http://www.comunediterzigno.gov.it/.</w:t>
      </w:r>
    </w:p>
    <w:p w:rsidR="008500C6" w:rsidRPr="005F0F08" w:rsidRDefault="008500C6" w:rsidP="00E77B8A">
      <w:pPr>
        <w:spacing w:after="0" w:line="240" w:lineRule="auto"/>
        <w:rPr>
          <w:rFonts w:ascii="Times New Roman" w:hAnsi="Times New Roman" w:cs="Times New Roman"/>
        </w:rPr>
      </w:pPr>
      <w:r w:rsidRPr="005F0F08">
        <w:rPr>
          <w:rFonts w:ascii="Times New Roman" w:hAnsi="Times New Roman" w:cs="Times New Roman"/>
        </w:rPr>
        <w:t>Per informazioni e chiarimenti è possib</w:t>
      </w:r>
      <w:r w:rsidR="007C2BFF" w:rsidRPr="005F0F08">
        <w:rPr>
          <w:rFonts w:ascii="Times New Roman" w:hAnsi="Times New Roman" w:cs="Times New Roman"/>
        </w:rPr>
        <w:t xml:space="preserve">ile contattare: </w:t>
      </w:r>
      <w:r w:rsidR="00B6100B" w:rsidRPr="005F0F08">
        <w:rPr>
          <w:rFonts w:ascii="Times New Roman" w:hAnsi="Times New Roman" w:cs="Times New Roman"/>
        </w:rPr>
        <w:t>Servizio V</w:t>
      </w:r>
      <w:r w:rsidRPr="005F0F08">
        <w:rPr>
          <w:rFonts w:ascii="Times New Roman" w:hAnsi="Times New Roman" w:cs="Times New Roman"/>
        </w:rPr>
        <w:t xml:space="preserve">, </w:t>
      </w:r>
      <w:r w:rsidR="00B6100B" w:rsidRPr="005F0F08">
        <w:rPr>
          <w:rFonts w:ascii="Times New Roman" w:hAnsi="Times New Roman" w:cs="Times New Roman"/>
        </w:rPr>
        <w:t>arch. Nicola Cozzolino</w:t>
      </w:r>
      <w:r w:rsidRPr="005F0F08">
        <w:rPr>
          <w:rFonts w:ascii="Times New Roman" w:hAnsi="Times New Roman" w:cs="Times New Roman"/>
        </w:rPr>
        <w:t xml:space="preserve">, e -mail: </w:t>
      </w:r>
      <w:r w:rsidR="00EA17AD" w:rsidRPr="005F0F08">
        <w:rPr>
          <w:rFonts w:ascii="Times New Roman" w:hAnsi="Times New Roman" w:cs="Times New Roman"/>
        </w:rPr>
        <w:t>ufficiolavoripubblici@comunediterzigno.gov.it</w:t>
      </w:r>
      <w:r w:rsidR="00917881" w:rsidRPr="005F0F08">
        <w:rPr>
          <w:rFonts w:ascii="Times New Roman" w:hAnsi="Times New Roman" w:cs="Times New Roman"/>
        </w:rPr>
        <w:t>.</w:t>
      </w:r>
    </w:p>
    <w:p w:rsidR="00917881" w:rsidRPr="005F0F08" w:rsidRDefault="00917881" w:rsidP="00E77B8A">
      <w:pPr>
        <w:spacing w:after="0" w:line="240" w:lineRule="auto"/>
        <w:rPr>
          <w:rFonts w:ascii="Times New Roman" w:hAnsi="Times New Roman" w:cs="Times New Roman"/>
        </w:rPr>
      </w:pPr>
      <w:r w:rsidRPr="005F0F08">
        <w:rPr>
          <w:rFonts w:ascii="Times New Roman" w:hAnsi="Times New Roman" w:cs="Times New Roman"/>
        </w:rPr>
        <w:t xml:space="preserve">Responsabile del Procedimento: </w:t>
      </w:r>
      <w:r w:rsidR="00B6100B" w:rsidRPr="005F0F08">
        <w:rPr>
          <w:rFonts w:ascii="Times New Roman" w:hAnsi="Times New Roman" w:cs="Times New Roman"/>
        </w:rPr>
        <w:t xml:space="preserve">arch. Nicola Cozzolino </w:t>
      </w:r>
      <w:r w:rsidRPr="005F0F08">
        <w:rPr>
          <w:rFonts w:ascii="Times New Roman" w:hAnsi="Times New Roman" w:cs="Times New Roman"/>
        </w:rPr>
        <w:t>- 081-33895</w:t>
      </w:r>
      <w:r w:rsidR="00B6100B" w:rsidRPr="005F0F08">
        <w:rPr>
          <w:rFonts w:ascii="Times New Roman" w:hAnsi="Times New Roman" w:cs="Times New Roman"/>
        </w:rPr>
        <w:t>9</w:t>
      </w:r>
      <w:r w:rsidRPr="005F0F08">
        <w:rPr>
          <w:rFonts w:ascii="Times New Roman" w:hAnsi="Times New Roman" w:cs="Times New Roman"/>
        </w:rPr>
        <w:t>6</w:t>
      </w:r>
      <w:r w:rsidR="00F3599F">
        <w:rPr>
          <w:rFonts w:ascii="Times New Roman" w:hAnsi="Times New Roman" w:cs="Times New Roman"/>
        </w:rPr>
        <w:t xml:space="preserve"> - 552</w:t>
      </w:r>
    </w:p>
    <w:p w:rsidR="008500C6" w:rsidRPr="005F0F08" w:rsidRDefault="008500C6" w:rsidP="00E77B8A">
      <w:pPr>
        <w:spacing w:after="0" w:line="240" w:lineRule="auto"/>
        <w:rPr>
          <w:rFonts w:ascii="Times New Roman" w:hAnsi="Times New Roman" w:cs="Times New Roman"/>
        </w:rPr>
      </w:pPr>
      <w:r w:rsidRPr="005F0F08">
        <w:rPr>
          <w:rFonts w:ascii="Times New Roman" w:hAnsi="Times New Roman" w:cs="Times New Roman"/>
        </w:rPr>
        <w:t>Allegati:</w:t>
      </w:r>
    </w:p>
    <w:p w:rsidR="00CF3688" w:rsidRPr="005F0F08" w:rsidRDefault="008500C6" w:rsidP="00E77B8A">
      <w:pPr>
        <w:spacing w:after="0" w:line="240" w:lineRule="auto"/>
        <w:rPr>
          <w:rFonts w:ascii="Times New Roman" w:hAnsi="Times New Roman" w:cs="Times New Roman"/>
          <w:i/>
        </w:rPr>
      </w:pPr>
      <w:r w:rsidRPr="005F0F08">
        <w:rPr>
          <w:rFonts w:ascii="Times New Roman" w:hAnsi="Times New Roman" w:cs="Times New Roman"/>
          <w:i/>
        </w:rPr>
        <w:t xml:space="preserve">1. Fac - simile domanda di manifestazione di interesse (da compilare e consegnare). </w:t>
      </w:r>
    </w:p>
    <w:p w:rsidR="00356A19" w:rsidRDefault="00356A19" w:rsidP="00E77B8A">
      <w:pPr>
        <w:spacing w:after="0" w:line="240" w:lineRule="auto"/>
        <w:rPr>
          <w:rFonts w:ascii="Times New Roman" w:hAnsi="Times New Roman" w:cs="Times New Roman"/>
        </w:rPr>
      </w:pPr>
    </w:p>
    <w:p w:rsidR="008500C6" w:rsidRPr="005F0F08" w:rsidRDefault="008500C6" w:rsidP="00E77B8A">
      <w:pPr>
        <w:spacing w:after="0" w:line="240" w:lineRule="auto"/>
        <w:rPr>
          <w:rFonts w:ascii="Times New Roman" w:hAnsi="Times New Roman" w:cs="Times New Roman"/>
          <w:b/>
        </w:rPr>
      </w:pP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b/>
        </w:rPr>
        <w:t>IL RESPONSABILE DEL</w:t>
      </w:r>
      <w:r w:rsidR="005F0F08" w:rsidRPr="005F0F08">
        <w:rPr>
          <w:rFonts w:ascii="Times New Roman" w:hAnsi="Times New Roman" w:cs="Times New Roman"/>
          <w:b/>
        </w:rPr>
        <w:t xml:space="preserve"> SERVIZIO</w:t>
      </w:r>
    </w:p>
    <w:p w:rsidR="008500C6" w:rsidRPr="005F0F08" w:rsidRDefault="003B125F" w:rsidP="00E77B8A">
      <w:pPr>
        <w:spacing w:after="0" w:line="240" w:lineRule="auto"/>
        <w:rPr>
          <w:rFonts w:ascii="Times New Roman" w:hAnsi="Times New Roman" w:cs="Times New Roman"/>
          <w:b/>
          <w:i/>
        </w:rPr>
      </w:pP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r>
      <w:r w:rsidRPr="005F0F08">
        <w:rPr>
          <w:rFonts w:ascii="Times New Roman" w:hAnsi="Times New Roman" w:cs="Times New Roman"/>
        </w:rPr>
        <w:tab/>
        <w:t xml:space="preserve"> </w:t>
      </w:r>
      <w:r w:rsidR="003C2E8D" w:rsidRPr="005F0F08">
        <w:rPr>
          <w:rFonts w:ascii="Times New Roman" w:hAnsi="Times New Roman" w:cs="Times New Roman"/>
        </w:rPr>
        <w:t xml:space="preserve">    </w:t>
      </w:r>
      <w:r w:rsidRPr="005F0F08">
        <w:rPr>
          <w:rFonts w:ascii="Times New Roman" w:hAnsi="Times New Roman" w:cs="Times New Roman"/>
        </w:rPr>
        <w:t xml:space="preserve"> </w:t>
      </w:r>
      <w:r w:rsidR="005F0F08">
        <w:rPr>
          <w:rFonts w:ascii="Times New Roman" w:hAnsi="Times New Roman" w:cs="Times New Roman"/>
        </w:rPr>
        <w:t xml:space="preserve">   </w:t>
      </w:r>
      <w:r w:rsidR="001B3205" w:rsidRPr="001B3205">
        <w:rPr>
          <w:rFonts w:ascii="Times New Roman" w:hAnsi="Times New Roman" w:cs="Times New Roman"/>
          <w:b/>
          <w:i/>
        </w:rPr>
        <w:t>F.to</w:t>
      </w:r>
      <w:r w:rsidR="005F0F08">
        <w:rPr>
          <w:rFonts w:ascii="Times New Roman" w:hAnsi="Times New Roman" w:cs="Times New Roman"/>
        </w:rPr>
        <w:t xml:space="preserve">   </w:t>
      </w:r>
      <w:r w:rsidRPr="005F0F08">
        <w:rPr>
          <w:rFonts w:ascii="Times New Roman" w:hAnsi="Times New Roman" w:cs="Times New Roman"/>
          <w:b/>
          <w:i/>
        </w:rPr>
        <w:t>arch.Cozzolino Nicola</w:t>
      </w:r>
    </w:p>
    <w:p w:rsidR="00732BF6" w:rsidRPr="005F0F08" w:rsidRDefault="00732BF6" w:rsidP="00E77B8A">
      <w:pPr>
        <w:spacing w:after="0" w:line="240" w:lineRule="auto"/>
        <w:rPr>
          <w:rFonts w:ascii="Times New Roman" w:hAnsi="Times New Roman" w:cs="Times New Roman"/>
          <w:i/>
        </w:rPr>
      </w:pPr>
    </w:p>
    <w:p w:rsidR="005F0F08" w:rsidRPr="005F0F08" w:rsidRDefault="008500C6" w:rsidP="00E77B8A">
      <w:pPr>
        <w:spacing w:after="0" w:line="240" w:lineRule="auto"/>
        <w:jc w:val="both"/>
        <w:rPr>
          <w:rFonts w:ascii="Times New Roman" w:hAnsi="Times New Roman" w:cs="Times New Roman"/>
          <w:i/>
        </w:rPr>
      </w:pPr>
      <w:r w:rsidRPr="005F0F08">
        <w:rPr>
          <w:rFonts w:ascii="Times New Roman" w:hAnsi="Times New Roman" w:cs="Times New Roman"/>
          <w:i/>
        </w:rPr>
        <w:t>.</w:t>
      </w:r>
    </w:p>
    <w:sectPr w:rsidR="005F0F08" w:rsidRPr="005F0F08" w:rsidSect="003B57EA">
      <w:headerReference w:type="default" r:id="rId7"/>
      <w:pgSz w:w="11906" w:h="16838"/>
      <w:pgMar w:top="1417" w:right="1134" w:bottom="567" w:left="1134"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FEC" w:rsidRDefault="00BD0FEC" w:rsidP="008500C6">
      <w:pPr>
        <w:spacing w:after="0" w:line="240" w:lineRule="auto"/>
      </w:pPr>
      <w:r>
        <w:separator/>
      </w:r>
    </w:p>
  </w:endnote>
  <w:endnote w:type="continuationSeparator" w:id="1">
    <w:p w:rsidR="00BD0FEC" w:rsidRDefault="00BD0FEC" w:rsidP="008500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MT">
    <w:altName w:val="MS Mincho"/>
    <w:panose1 w:val="00000000000000000000"/>
    <w:charset w:val="00"/>
    <w:family w:val="auto"/>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FEC" w:rsidRDefault="00BD0FEC" w:rsidP="008500C6">
      <w:pPr>
        <w:spacing w:after="0" w:line="240" w:lineRule="auto"/>
      </w:pPr>
      <w:r>
        <w:separator/>
      </w:r>
    </w:p>
  </w:footnote>
  <w:footnote w:type="continuationSeparator" w:id="1">
    <w:p w:rsidR="00BD0FEC" w:rsidRDefault="00BD0FEC" w:rsidP="008500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00B" w:rsidRPr="005959A8" w:rsidRDefault="00B6100B" w:rsidP="00B6100B">
    <w:pPr>
      <w:pBdr>
        <w:top w:val="single" w:sz="4" w:space="1" w:color="auto"/>
        <w:left w:val="single" w:sz="4" w:space="4" w:color="auto"/>
        <w:bottom w:val="single" w:sz="4" w:space="0" w:color="auto"/>
        <w:right w:val="single" w:sz="4" w:space="4" w:color="auto"/>
      </w:pBdr>
      <w:spacing w:after="0"/>
      <w:jc w:val="center"/>
      <w:rPr>
        <w:rFonts w:ascii="Times New Roman" w:hAnsi="Times New Roman" w:cs="Times New Roman"/>
        <w:b/>
        <w:bCs/>
        <w:sz w:val="52"/>
        <w:szCs w:val="52"/>
      </w:rPr>
    </w:pPr>
    <w:r>
      <w:rPr>
        <w:noProof/>
        <w:lang w:eastAsia="it-IT"/>
      </w:rPr>
      <w:drawing>
        <wp:anchor distT="0" distB="0" distL="114300" distR="114300" simplePos="0" relativeHeight="251659264" behindDoc="0" locked="0" layoutInCell="1" allowOverlap="1">
          <wp:simplePos x="0" y="0"/>
          <wp:positionH relativeFrom="column">
            <wp:posOffset>0</wp:posOffset>
          </wp:positionH>
          <wp:positionV relativeFrom="paragraph">
            <wp:posOffset>51435</wp:posOffset>
          </wp:positionV>
          <wp:extent cx="733425" cy="781050"/>
          <wp:effectExtent l="19050" t="0" r="9525"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srcRect/>
                  <a:stretch>
                    <a:fillRect/>
                  </a:stretch>
                </pic:blipFill>
                <pic:spPr bwMode="auto">
                  <a:xfrm>
                    <a:off x="0" y="0"/>
                    <a:ext cx="733425" cy="781050"/>
                  </a:xfrm>
                  <a:prstGeom prst="rect">
                    <a:avLst/>
                  </a:prstGeom>
                  <a:noFill/>
                </pic:spPr>
              </pic:pic>
            </a:graphicData>
          </a:graphic>
        </wp:anchor>
      </w:drawing>
    </w:r>
    <w:r w:rsidRPr="005959A8">
      <w:rPr>
        <w:rFonts w:ascii="Times New Roman" w:hAnsi="Times New Roman" w:cs="Times New Roman"/>
        <w:b/>
        <w:bCs/>
        <w:sz w:val="52"/>
        <w:szCs w:val="52"/>
      </w:rPr>
      <w:t>COMUNE DI TERZIGNO</w:t>
    </w:r>
  </w:p>
  <w:p w:rsidR="00B6100B" w:rsidRPr="005959A8" w:rsidRDefault="00B6100B" w:rsidP="00B6100B">
    <w:pPr>
      <w:pBdr>
        <w:top w:val="single" w:sz="4" w:space="1" w:color="auto"/>
        <w:left w:val="single" w:sz="4" w:space="4" w:color="auto"/>
        <w:bottom w:val="single" w:sz="4" w:space="0" w:color="auto"/>
        <w:right w:val="single" w:sz="4" w:space="4" w:color="auto"/>
      </w:pBdr>
      <w:spacing w:after="0"/>
      <w:jc w:val="center"/>
      <w:rPr>
        <w:rFonts w:ascii="Times New Roman" w:hAnsi="Times New Roman" w:cs="Times New Roman"/>
        <w:b/>
        <w:bCs/>
        <w:sz w:val="40"/>
        <w:szCs w:val="40"/>
      </w:rPr>
    </w:pPr>
    <w:r w:rsidRPr="005959A8">
      <w:rPr>
        <w:rFonts w:ascii="Times New Roman" w:hAnsi="Times New Roman" w:cs="Times New Roman"/>
        <w:b/>
        <w:bCs/>
        <w:sz w:val="40"/>
        <w:szCs w:val="40"/>
      </w:rPr>
      <w:t xml:space="preserve">Città Metropolitana di Napoli </w:t>
    </w:r>
  </w:p>
  <w:p w:rsidR="00B6100B" w:rsidRPr="00034A5D" w:rsidRDefault="00B6100B" w:rsidP="00B6100B">
    <w:pPr>
      <w:pBdr>
        <w:top w:val="single" w:sz="4" w:space="1" w:color="auto"/>
        <w:left w:val="single" w:sz="4" w:space="4" w:color="auto"/>
        <w:bottom w:val="single" w:sz="4" w:space="0" w:color="auto"/>
        <w:right w:val="single" w:sz="4" w:space="4" w:color="auto"/>
      </w:pBdr>
      <w:spacing w:after="0"/>
      <w:jc w:val="center"/>
      <w:rPr>
        <w:rStyle w:val="Enfasigrassetto"/>
        <w:rFonts w:ascii="Times New Roman" w:hAnsi="Times New Roman" w:cs="Times New Roman"/>
        <w:sz w:val="18"/>
        <w:szCs w:val="18"/>
      </w:rPr>
    </w:pPr>
    <w:r w:rsidRPr="00034A5D">
      <w:rPr>
        <w:rFonts w:ascii="Times New Roman" w:hAnsi="Times New Roman" w:cs="Times New Roman"/>
        <w:sz w:val="18"/>
        <w:szCs w:val="18"/>
      </w:rPr>
      <w:t>Via Gionti n. 16 - Tel:</w:t>
    </w:r>
    <w:r w:rsidRPr="00034A5D">
      <w:rPr>
        <w:rStyle w:val="Enfasigrassetto"/>
        <w:rFonts w:ascii="Times New Roman" w:hAnsi="Times New Roman" w:cs="Times New Roman"/>
        <w:sz w:val="18"/>
        <w:szCs w:val="18"/>
      </w:rPr>
      <w:t xml:space="preserve">081.3389596 – PEC:responsabilearea6@pec.comunediterzigno.gov.it </w:t>
    </w:r>
  </w:p>
  <w:p w:rsidR="00B6100B" w:rsidRPr="005959A8" w:rsidRDefault="00B6100B" w:rsidP="00B6100B">
    <w:pPr>
      <w:pBdr>
        <w:top w:val="single" w:sz="4" w:space="1" w:color="auto"/>
        <w:left w:val="single" w:sz="4" w:space="4" w:color="auto"/>
        <w:bottom w:val="single" w:sz="4" w:space="0" w:color="auto"/>
        <w:right w:val="single" w:sz="4" w:space="4" w:color="auto"/>
      </w:pBdr>
      <w:spacing w:after="0"/>
      <w:jc w:val="center"/>
      <w:rPr>
        <w:rFonts w:ascii="Times New Roman" w:hAnsi="Times New Roman" w:cs="Times New Roman"/>
        <w:b/>
        <w:bCs/>
        <w:sz w:val="32"/>
        <w:szCs w:val="32"/>
      </w:rPr>
    </w:pPr>
    <w:r>
      <w:rPr>
        <w:rFonts w:ascii="Times New Roman" w:hAnsi="Times New Roman" w:cs="Times New Roman"/>
        <w:b/>
        <w:bCs/>
        <w:sz w:val="32"/>
        <w:szCs w:val="32"/>
      </w:rPr>
      <w:t>SERVIZIO V – Lavori Pubblici e Paesaggistica</w:t>
    </w:r>
  </w:p>
  <w:p w:rsidR="00B6100B" w:rsidRDefault="00B6100B" w:rsidP="00B6100B">
    <w:pPr>
      <w:pStyle w:val="Intestazione"/>
      <w:pBdr>
        <w:top w:val="single" w:sz="4" w:space="1" w:color="auto"/>
        <w:left w:val="single" w:sz="4" w:space="4" w:color="auto"/>
        <w:bottom w:val="single" w:sz="4" w:space="0" w:color="auto"/>
        <w:right w:val="single" w:sz="4" w:space="4" w:color="auto"/>
      </w:pBdr>
      <w:jc w:val="center"/>
      <w:rPr>
        <w:sz w:val="16"/>
        <w:szCs w:val="16"/>
      </w:rPr>
    </w:pPr>
    <w:r>
      <w:rPr>
        <w:sz w:val="16"/>
        <w:szCs w:val="16"/>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630C"/>
    <w:multiLevelType w:val="hybridMultilevel"/>
    <w:tmpl w:val="597E89D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3FD15C5"/>
    <w:multiLevelType w:val="hybridMultilevel"/>
    <w:tmpl w:val="E0F6C326"/>
    <w:lvl w:ilvl="0" w:tplc="23EED7C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9DA0643"/>
    <w:multiLevelType w:val="hybridMultilevel"/>
    <w:tmpl w:val="720A7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26C1D15"/>
    <w:multiLevelType w:val="hybridMultilevel"/>
    <w:tmpl w:val="B4FCA5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3004EC3"/>
    <w:multiLevelType w:val="hybridMultilevel"/>
    <w:tmpl w:val="BBAEADEC"/>
    <w:lvl w:ilvl="0" w:tplc="04100001">
      <w:start w:val="1"/>
      <w:numFmt w:val="bullet"/>
      <w:lvlText w:val=""/>
      <w:lvlJc w:val="left"/>
      <w:pPr>
        <w:ind w:left="758" w:hanging="360"/>
      </w:pPr>
      <w:rPr>
        <w:rFonts w:ascii="Symbol" w:hAnsi="Symbol" w:hint="default"/>
      </w:rPr>
    </w:lvl>
    <w:lvl w:ilvl="1" w:tplc="04100003" w:tentative="1">
      <w:start w:val="1"/>
      <w:numFmt w:val="bullet"/>
      <w:lvlText w:val="o"/>
      <w:lvlJc w:val="left"/>
      <w:pPr>
        <w:ind w:left="1478" w:hanging="360"/>
      </w:pPr>
      <w:rPr>
        <w:rFonts w:ascii="Courier New" w:hAnsi="Courier New" w:cs="Courier New" w:hint="default"/>
      </w:rPr>
    </w:lvl>
    <w:lvl w:ilvl="2" w:tplc="04100005" w:tentative="1">
      <w:start w:val="1"/>
      <w:numFmt w:val="bullet"/>
      <w:lvlText w:val=""/>
      <w:lvlJc w:val="left"/>
      <w:pPr>
        <w:ind w:left="2198" w:hanging="360"/>
      </w:pPr>
      <w:rPr>
        <w:rFonts w:ascii="Wingdings" w:hAnsi="Wingdings" w:hint="default"/>
      </w:rPr>
    </w:lvl>
    <w:lvl w:ilvl="3" w:tplc="04100001" w:tentative="1">
      <w:start w:val="1"/>
      <w:numFmt w:val="bullet"/>
      <w:lvlText w:val=""/>
      <w:lvlJc w:val="left"/>
      <w:pPr>
        <w:ind w:left="2918" w:hanging="360"/>
      </w:pPr>
      <w:rPr>
        <w:rFonts w:ascii="Symbol" w:hAnsi="Symbol" w:hint="default"/>
      </w:rPr>
    </w:lvl>
    <w:lvl w:ilvl="4" w:tplc="04100003" w:tentative="1">
      <w:start w:val="1"/>
      <w:numFmt w:val="bullet"/>
      <w:lvlText w:val="o"/>
      <w:lvlJc w:val="left"/>
      <w:pPr>
        <w:ind w:left="3638" w:hanging="360"/>
      </w:pPr>
      <w:rPr>
        <w:rFonts w:ascii="Courier New" w:hAnsi="Courier New" w:cs="Courier New" w:hint="default"/>
      </w:rPr>
    </w:lvl>
    <w:lvl w:ilvl="5" w:tplc="04100005" w:tentative="1">
      <w:start w:val="1"/>
      <w:numFmt w:val="bullet"/>
      <w:lvlText w:val=""/>
      <w:lvlJc w:val="left"/>
      <w:pPr>
        <w:ind w:left="4358" w:hanging="360"/>
      </w:pPr>
      <w:rPr>
        <w:rFonts w:ascii="Wingdings" w:hAnsi="Wingdings" w:hint="default"/>
      </w:rPr>
    </w:lvl>
    <w:lvl w:ilvl="6" w:tplc="04100001" w:tentative="1">
      <w:start w:val="1"/>
      <w:numFmt w:val="bullet"/>
      <w:lvlText w:val=""/>
      <w:lvlJc w:val="left"/>
      <w:pPr>
        <w:ind w:left="5078" w:hanging="360"/>
      </w:pPr>
      <w:rPr>
        <w:rFonts w:ascii="Symbol" w:hAnsi="Symbol" w:hint="default"/>
      </w:rPr>
    </w:lvl>
    <w:lvl w:ilvl="7" w:tplc="04100003" w:tentative="1">
      <w:start w:val="1"/>
      <w:numFmt w:val="bullet"/>
      <w:lvlText w:val="o"/>
      <w:lvlJc w:val="left"/>
      <w:pPr>
        <w:ind w:left="5798" w:hanging="360"/>
      </w:pPr>
      <w:rPr>
        <w:rFonts w:ascii="Courier New" w:hAnsi="Courier New" w:cs="Courier New" w:hint="default"/>
      </w:rPr>
    </w:lvl>
    <w:lvl w:ilvl="8" w:tplc="04100005" w:tentative="1">
      <w:start w:val="1"/>
      <w:numFmt w:val="bullet"/>
      <w:lvlText w:val=""/>
      <w:lvlJc w:val="left"/>
      <w:pPr>
        <w:ind w:left="6518" w:hanging="360"/>
      </w:pPr>
      <w:rPr>
        <w:rFonts w:ascii="Wingdings" w:hAnsi="Wingdings" w:hint="default"/>
      </w:rPr>
    </w:lvl>
  </w:abstractNum>
  <w:abstractNum w:abstractNumId="5">
    <w:nsid w:val="7D767B2A"/>
    <w:multiLevelType w:val="hybridMultilevel"/>
    <w:tmpl w:val="7E38CF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283"/>
  <w:characterSpacingControl w:val="doNotCompress"/>
  <w:footnotePr>
    <w:footnote w:id="0"/>
    <w:footnote w:id="1"/>
  </w:footnotePr>
  <w:endnotePr>
    <w:endnote w:id="0"/>
    <w:endnote w:id="1"/>
  </w:endnotePr>
  <w:compat/>
  <w:rsids>
    <w:rsidRoot w:val="00EB07F5"/>
    <w:rsid w:val="00093D0D"/>
    <w:rsid w:val="00101EF6"/>
    <w:rsid w:val="0012080B"/>
    <w:rsid w:val="001507B8"/>
    <w:rsid w:val="00164A3C"/>
    <w:rsid w:val="001A3D9A"/>
    <w:rsid w:val="001B3205"/>
    <w:rsid w:val="001B7BDB"/>
    <w:rsid w:val="001E61AD"/>
    <w:rsid w:val="002052B4"/>
    <w:rsid w:val="0022604D"/>
    <w:rsid w:val="00231512"/>
    <w:rsid w:val="00242276"/>
    <w:rsid w:val="00262FBB"/>
    <w:rsid w:val="00293A66"/>
    <w:rsid w:val="002B1B81"/>
    <w:rsid w:val="00356A19"/>
    <w:rsid w:val="003B125F"/>
    <w:rsid w:val="003B57EA"/>
    <w:rsid w:val="003C2E8D"/>
    <w:rsid w:val="003E5B93"/>
    <w:rsid w:val="00403943"/>
    <w:rsid w:val="0047043C"/>
    <w:rsid w:val="004A7B79"/>
    <w:rsid w:val="004E2012"/>
    <w:rsid w:val="004F0695"/>
    <w:rsid w:val="005159FD"/>
    <w:rsid w:val="0053677B"/>
    <w:rsid w:val="005A428A"/>
    <w:rsid w:val="005D70EA"/>
    <w:rsid w:val="005E3DAF"/>
    <w:rsid w:val="005F0F08"/>
    <w:rsid w:val="00653CAE"/>
    <w:rsid w:val="006B47E1"/>
    <w:rsid w:val="006F1DC3"/>
    <w:rsid w:val="00724883"/>
    <w:rsid w:val="00732BF6"/>
    <w:rsid w:val="007468E0"/>
    <w:rsid w:val="0074728D"/>
    <w:rsid w:val="007C2BFF"/>
    <w:rsid w:val="008500C6"/>
    <w:rsid w:val="00866BEF"/>
    <w:rsid w:val="00882073"/>
    <w:rsid w:val="00887CCD"/>
    <w:rsid w:val="008B5532"/>
    <w:rsid w:val="00917881"/>
    <w:rsid w:val="009526F9"/>
    <w:rsid w:val="00953C1F"/>
    <w:rsid w:val="0095688A"/>
    <w:rsid w:val="00987326"/>
    <w:rsid w:val="00997F11"/>
    <w:rsid w:val="009B3141"/>
    <w:rsid w:val="00A1193F"/>
    <w:rsid w:val="00A71F4F"/>
    <w:rsid w:val="00A733F5"/>
    <w:rsid w:val="00B10FEE"/>
    <w:rsid w:val="00B3086F"/>
    <w:rsid w:val="00B6100B"/>
    <w:rsid w:val="00BD0FEC"/>
    <w:rsid w:val="00C63A54"/>
    <w:rsid w:val="00C6704E"/>
    <w:rsid w:val="00CA73DC"/>
    <w:rsid w:val="00CB2BFA"/>
    <w:rsid w:val="00CD4FA6"/>
    <w:rsid w:val="00CF3688"/>
    <w:rsid w:val="00CF6CF0"/>
    <w:rsid w:val="00D2186B"/>
    <w:rsid w:val="00DA1A66"/>
    <w:rsid w:val="00DC6177"/>
    <w:rsid w:val="00DF4B48"/>
    <w:rsid w:val="00E7213E"/>
    <w:rsid w:val="00E74758"/>
    <w:rsid w:val="00E747C1"/>
    <w:rsid w:val="00E77B8A"/>
    <w:rsid w:val="00E8306B"/>
    <w:rsid w:val="00EA17AD"/>
    <w:rsid w:val="00EB07F5"/>
    <w:rsid w:val="00EC4093"/>
    <w:rsid w:val="00EC53AE"/>
    <w:rsid w:val="00ED15BB"/>
    <w:rsid w:val="00F24E04"/>
    <w:rsid w:val="00F3599F"/>
    <w:rsid w:val="00FE401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F1DC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8500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8500C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500C6"/>
  </w:style>
  <w:style w:type="paragraph" w:styleId="Pidipagina">
    <w:name w:val="footer"/>
    <w:basedOn w:val="Normale"/>
    <w:link w:val="PidipaginaCarattere"/>
    <w:uiPriority w:val="99"/>
    <w:semiHidden/>
    <w:unhideWhenUsed/>
    <w:rsid w:val="008500C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500C6"/>
  </w:style>
  <w:style w:type="character" w:customStyle="1" w:styleId="fontstyle01">
    <w:name w:val="fontstyle01"/>
    <w:basedOn w:val="Carpredefinitoparagrafo"/>
    <w:rsid w:val="007C2BFF"/>
    <w:rPr>
      <w:rFonts w:ascii="Arial-BoldMT" w:hAnsi="Arial-BoldMT" w:hint="default"/>
      <w:b/>
      <w:bCs/>
      <w:i w:val="0"/>
      <w:iCs w:val="0"/>
      <w:color w:val="000000"/>
      <w:sz w:val="16"/>
      <w:szCs w:val="16"/>
    </w:rPr>
  </w:style>
  <w:style w:type="paragraph" w:styleId="Paragrafoelenco">
    <w:name w:val="List Paragraph"/>
    <w:basedOn w:val="Normale"/>
    <w:uiPriority w:val="34"/>
    <w:qFormat/>
    <w:rsid w:val="00FE4018"/>
    <w:pPr>
      <w:ind w:left="720"/>
      <w:contextualSpacing/>
    </w:pPr>
  </w:style>
  <w:style w:type="character" w:styleId="Enfasigrassetto">
    <w:name w:val="Strong"/>
    <w:basedOn w:val="Carpredefinitoparagrafo"/>
    <w:uiPriority w:val="22"/>
    <w:qFormat/>
    <w:rsid w:val="00B6100B"/>
    <w:rPr>
      <w:b/>
      <w:bCs/>
    </w:rPr>
  </w:style>
</w:styles>
</file>

<file path=word/webSettings.xml><?xml version="1.0" encoding="utf-8"?>
<w:webSettings xmlns:r="http://schemas.openxmlformats.org/officeDocument/2006/relationships" xmlns:w="http://schemas.openxmlformats.org/wordprocessingml/2006/main">
  <w:divs>
    <w:div w:id="765465773">
      <w:bodyDiv w:val="1"/>
      <w:marLeft w:val="0"/>
      <w:marRight w:val="0"/>
      <w:marTop w:val="0"/>
      <w:marBottom w:val="0"/>
      <w:divBdr>
        <w:top w:val="none" w:sz="0" w:space="0" w:color="auto"/>
        <w:left w:val="none" w:sz="0" w:space="0" w:color="auto"/>
        <w:bottom w:val="none" w:sz="0" w:space="0" w:color="auto"/>
        <w:right w:val="none" w:sz="0" w:space="0" w:color="auto"/>
      </w:divBdr>
    </w:div>
    <w:div w:id="790439858">
      <w:bodyDiv w:val="1"/>
      <w:marLeft w:val="0"/>
      <w:marRight w:val="0"/>
      <w:marTop w:val="0"/>
      <w:marBottom w:val="0"/>
      <w:divBdr>
        <w:top w:val="none" w:sz="0" w:space="0" w:color="auto"/>
        <w:left w:val="none" w:sz="0" w:space="0" w:color="auto"/>
        <w:bottom w:val="none" w:sz="0" w:space="0" w:color="auto"/>
        <w:right w:val="none" w:sz="0" w:space="0" w:color="auto"/>
      </w:divBdr>
    </w:div>
    <w:div w:id="957033417">
      <w:bodyDiv w:val="1"/>
      <w:marLeft w:val="0"/>
      <w:marRight w:val="0"/>
      <w:marTop w:val="0"/>
      <w:marBottom w:val="0"/>
      <w:divBdr>
        <w:top w:val="none" w:sz="0" w:space="0" w:color="auto"/>
        <w:left w:val="none" w:sz="0" w:space="0" w:color="auto"/>
        <w:bottom w:val="none" w:sz="0" w:space="0" w:color="auto"/>
        <w:right w:val="none" w:sz="0" w:space="0" w:color="auto"/>
      </w:divBdr>
    </w:div>
    <w:div w:id="1057822862">
      <w:bodyDiv w:val="1"/>
      <w:marLeft w:val="0"/>
      <w:marRight w:val="0"/>
      <w:marTop w:val="0"/>
      <w:marBottom w:val="0"/>
      <w:divBdr>
        <w:top w:val="none" w:sz="0" w:space="0" w:color="auto"/>
        <w:left w:val="none" w:sz="0" w:space="0" w:color="auto"/>
        <w:bottom w:val="none" w:sz="0" w:space="0" w:color="auto"/>
        <w:right w:val="none" w:sz="0" w:space="0" w:color="auto"/>
      </w:divBdr>
    </w:div>
    <w:div w:id="1729187179">
      <w:bodyDiv w:val="1"/>
      <w:marLeft w:val="0"/>
      <w:marRight w:val="0"/>
      <w:marTop w:val="0"/>
      <w:marBottom w:val="0"/>
      <w:divBdr>
        <w:top w:val="none" w:sz="0" w:space="0" w:color="auto"/>
        <w:left w:val="none" w:sz="0" w:space="0" w:color="auto"/>
        <w:bottom w:val="none" w:sz="0" w:space="0" w:color="auto"/>
        <w:right w:val="none" w:sz="0" w:space="0" w:color="auto"/>
      </w:divBdr>
    </w:div>
    <w:div w:id="1870142817">
      <w:bodyDiv w:val="1"/>
      <w:marLeft w:val="0"/>
      <w:marRight w:val="0"/>
      <w:marTop w:val="0"/>
      <w:marBottom w:val="0"/>
      <w:divBdr>
        <w:top w:val="none" w:sz="0" w:space="0" w:color="auto"/>
        <w:left w:val="none" w:sz="0" w:space="0" w:color="auto"/>
        <w:bottom w:val="none" w:sz="0" w:space="0" w:color="auto"/>
        <w:right w:val="none" w:sz="0" w:space="0" w:color="auto"/>
      </w:divBdr>
    </w:div>
    <w:div w:id="214396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3</Pages>
  <Words>1174</Words>
  <Characters>6695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Comune di Terzigno</dc:creator>
  <cp:lastModifiedBy>Comune</cp:lastModifiedBy>
  <cp:revision>9</cp:revision>
  <cp:lastPrinted>2019-11-28T16:57:00Z</cp:lastPrinted>
  <dcterms:created xsi:type="dcterms:W3CDTF">2019-11-27T12:56:00Z</dcterms:created>
  <dcterms:modified xsi:type="dcterms:W3CDTF">2019-11-28T16:59:00Z</dcterms:modified>
</cp:coreProperties>
</file>